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horzAnchor="margin" w:tblpXSpec="center" w:tblpY="232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237"/>
        <w:gridCol w:w="4701"/>
      </w:tblGrid>
      <w:tr w:rsidR="002A4695" w:rsidRPr="001C0FBB" w:rsidTr="003F292F">
        <w:trPr>
          <w:trHeight w:val="275"/>
        </w:trPr>
        <w:tc>
          <w:tcPr>
            <w:tcW w:w="2694" w:type="dxa"/>
          </w:tcPr>
          <w:p w:rsidR="002A4695" w:rsidRPr="001C0FBB" w:rsidRDefault="00FA5D6E" w:rsidP="003F292F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1C0FBB">
              <w:rPr>
                <w:b/>
                <w:sz w:val="28"/>
                <w:szCs w:val="28"/>
              </w:rPr>
              <w:t>Уақыты: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10</w:t>
            </w:r>
            <w:r>
              <w:rPr>
                <w:b/>
                <w:sz w:val="28"/>
                <w:szCs w:val="28"/>
              </w:rPr>
              <w:t>.1</w:t>
            </w:r>
            <w:r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1C0FBB"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3237" w:type="dxa"/>
          </w:tcPr>
          <w:p w:rsidR="002A4695" w:rsidRPr="00FA5D6E" w:rsidRDefault="00FA5D6E" w:rsidP="003F292F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9D3646">
              <w:rPr>
                <w:b/>
                <w:sz w:val="28"/>
                <w:szCs w:val="28"/>
              </w:rPr>
              <w:t>Б</w:t>
            </w:r>
            <w:r w:rsidR="009D3646">
              <w:rPr>
                <w:b/>
                <w:sz w:val="28"/>
                <w:szCs w:val="28"/>
              </w:rPr>
              <w:t xml:space="preserve">ірлестік жетекшісі С.Қоржықбаева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01" w:type="dxa"/>
          </w:tcPr>
          <w:p w:rsidR="002A4695" w:rsidRDefault="009D3646" w:rsidP="003F292F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Бірлестік мүшелері Ж.Сұлтанғалиева </w:t>
            </w:r>
          </w:p>
          <w:p w:rsidR="009D3646" w:rsidRDefault="009D3646" w:rsidP="003F292F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А.Хасанова </w:t>
            </w:r>
          </w:p>
          <w:p w:rsidR="009D3646" w:rsidRDefault="009D3646" w:rsidP="003F292F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Е.Жайсаңбаев </w:t>
            </w:r>
          </w:p>
          <w:p w:rsidR="009D3646" w:rsidRPr="001C0FBB" w:rsidRDefault="009D3646" w:rsidP="003F292F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Ж.Бисемалиева </w:t>
            </w:r>
          </w:p>
        </w:tc>
      </w:tr>
      <w:tr w:rsidR="002A4695" w:rsidRPr="001C0FBB" w:rsidTr="003F292F">
        <w:trPr>
          <w:trHeight w:val="551"/>
        </w:trPr>
        <w:tc>
          <w:tcPr>
            <w:tcW w:w="2694" w:type="dxa"/>
          </w:tcPr>
          <w:p w:rsidR="002A4695" w:rsidRPr="001C0FBB" w:rsidRDefault="009D3646" w:rsidP="003F292F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="002A4695" w:rsidRPr="001C0FBB">
              <w:rPr>
                <w:b/>
                <w:sz w:val="28"/>
                <w:szCs w:val="28"/>
              </w:rPr>
              <w:t>ақырыбы:</w:t>
            </w:r>
          </w:p>
        </w:tc>
        <w:tc>
          <w:tcPr>
            <w:tcW w:w="7938" w:type="dxa"/>
            <w:gridSpan w:val="2"/>
          </w:tcPr>
          <w:p w:rsidR="002A4695" w:rsidRPr="001C0FBB" w:rsidRDefault="000247D0" w:rsidP="009D364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C0FBB">
              <w:rPr>
                <w:sz w:val="28"/>
                <w:szCs w:val="28"/>
              </w:rPr>
              <w:t xml:space="preserve"> </w:t>
            </w:r>
            <w:r w:rsidR="005B7187">
              <w:rPr>
                <w:sz w:val="28"/>
                <w:szCs w:val="28"/>
              </w:rPr>
              <w:t xml:space="preserve"> </w:t>
            </w:r>
            <w:r w:rsidRPr="001C0FBB">
              <w:rPr>
                <w:sz w:val="28"/>
                <w:szCs w:val="28"/>
              </w:rPr>
              <w:t xml:space="preserve"> </w:t>
            </w:r>
            <w:r w:rsidR="005B7187" w:rsidRPr="007D7B09">
              <w:rPr>
                <w:sz w:val="24"/>
                <w:szCs w:val="24"/>
              </w:rPr>
              <w:t>«</w:t>
            </w:r>
            <w:r w:rsidR="003E6EF9">
              <w:rPr>
                <w:sz w:val="24"/>
                <w:szCs w:val="24"/>
              </w:rPr>
              <w:t>МИЖ</w:t>
            </w:r>
            <w:r w:rsidR="005B7187" w:rsidRPr="007D7B09">
              <w:rPr>
                <w:sz w:val="24"/>
                <w:szCs w:val="24"/>
              </w:rPr>
              <w:t>»</w:t>
            </w:r>
            <w:r w:rsidR="003E6EF9">
              <w:rPr>
                <w:sz w:val="24"/>
                <w:szCs w:val="24"/>
              </w:rPr>
              <w:t xml:space="preserve"> кафесінде әдістемелік күн </w:t>
            </w:r>
          </w:p>
        </w:tc>
      </w:tr>
      <w:tr w:rsidR="002A4695" w:rsidRPr="001C0FBB" w:rsidTr="003F292F">
        <w:trPr>
          <w:trHeight w:val="272"/>
        </w:trPr>
        <w:tc>
          <w:tcPr>
            <w:tcW w:w="2694" w:type="dxa"/>
            <w:tcBorders>
              <w:bottom w:val="nil"/>
            </w:tcBorders>
          </w:tcPr>
          <w:p w:rsidR="002A4695" w:rsidRPr="001C0FBB" w:rsidRDefault="002A4695" w:rsidP="003F292F">
            <w:pPr>
              <w:pStyle w:val="TableParagraph"/>
              <w:spacing w:line="253" w:lineRule="exact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vMerge w:val="restart"/>
          </w:tcPr>
          <w:p w:rsidR="002A4695" w:rsidRPr="001C0FBB" w:rsidRDefault="000247D0" w:rsidP="003F292F">
            <w:pPr>
              <w:pStyle w:val="TableParagraph"/>
              <w:ind w:left="608" w:right="91" w:hanging="360"/>
              <w:jc w:val="both"/>
              <w:rPr>
                <w:sz w:val="28"/>
                <w:szCs w:val="28"/>
              </w:rPr>
            </w:pPr>
            <w:r w:rsidRPr="001C0FBB">
              <w:rPr>
                <w:sz w:val="28"/>
                <w:szCs w:val="28"/>
              </w:rPr>
              <w:t xml:space="preserve"> </w:t>
            </w:r>
            <w:r w:rsidR="000B3203">
              <w:rPr>
                <w:sz w:val="28"/>
                <w:szCs w:val="28"/>
              </w:rPr>
              <w:t xml:space="preserve"> </w:t>
            </w:r>
            <w:r w:rsidRPr="001C0FBB">
              <w:rPr>
                <w:sz w:val="28"/>
                <w:szCs w:val="28"/>
              </w:rPr>
              <w:t xml:space="preserve"> </w:t>
            </w:r>
            <w:r w:rsidR="003E6EF9">
              <w:rPr>
                <w:sz w:val="28"/>
                <w:szCs w:val="28"/>
              </w:rPr>
              <w:t>Жас ұстаздарға күнделік кз порталының толтырылуы, 472 бұйрық негізінде  қмж құру, орта буын ұстаздардың  педагогика  психология бойынша сұрақтар беріп, білімдерін жандандыру</w:t>
            </w:r>
          </w:p>
        </w:tc>
      </w:tr>
      <w:tr w:rsidR="002A4695" w:rsidRPr="001C0FBB" w:rsidTr="003F292F">
        <w:trPr>
          <w:trHeight w:val="1096"/>
        </w:trPr>
        <w:tc>
          <w:tcPr>
            <w:tcW w:w="2694" w:type="dxa"/>
            <w:tcBorders>
              <w:top w:val="nil"/>
            </w:tcBorders>
          </w:tcPr>
          <w:p w:rsidR="002A4695" w:rsidRPr="001C0FBB" w:rsidRDefault="003E6EF9" w:rsidP="003F292F">
            <w:pPr>
              <w:pStyle w:val="TableParagraph"/>
              <w:spacing w:line="266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2A4695" w:rsidRPr="001C0FBB">
              <w:rPr>
                <w:b/>
                <w:sz w:val="28"/>
                <w:szCs w:val="28"/>
              </w:rPr>
              <w:t>ақсаты:</w:t>
            </w:r>
          </w:p>
        </w:tc>
        <w:tc>
          <w:tcPr>
            <w:tcW w:w="7938" w:type="dxa"/>
            <w:gridSpan w:val="2"/>
            <w:vMerge/>
            <w:tcBorders>
              <w:top w:val="nil"/>
            </w:tcBorders>
          </w:tcPr>
          <w:p w:rsidR="002A4695" w:rsidRPr="001C0FBB" w:rsidRDefault="002A4695" w:rsidP="003F292F">
            <w:pPr>
              <w:rPr>
                <w:sz w:val="28"/>
                <w:szCs w:val="28"/>
              </w:rPr>
            </w:pPr>
          </w:p>
        </w:tc>
      </w:tr>
      <w:tr w:rsidR="002A4695" w:rsidRPr="001C0FBB" w:rsidTr="003F292F">
        <w:trPr>
          <w:trHeight w:val="1104"/>
        </w:trPr>
        <w:tc>
          <w:tcPr>
            <w:tcW w:w="2694" w:type="dxa"/>
          </w:tcPr>
          <w:p w:rsidR="002A4695" w:rsidRPr="001C0FBB" w:rsidRDefault="002A4695" w:rsidP="003F292F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1C0FBB">
              <w:rPr>
                <w:b/>
                <w:sz w:val="28"/>
                <w:szCs w:val="28"/>
              </w:rPr>
              <w:t>Бағалау</w:t>
            </w:r>
            <w:r w:rsidRPr="001C0FB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C0FBB">
              <w:rPr>
                <w:b/>
                <w:sz w:val="28"/>
                <w:szCs w:val="28"/>
              </w:rPr>
              <w:t>критерийлері:</w:t>
            </w:r>
          </w:p>
        </w:tc>
        <w:tc>
          <w:tcPr>
            <w:tcW w:w="7938" w:type="dxa"/>
            <w:gridSpan w:val="2"/>
          </w:tcPr>
          <w:p w:rsidR="002A4695" w:rsidRPr="001C0FBB" w:rsidRDefault="000B3203" w:rsidP="003F292F">
            <w:pPr>
              <w:pStyle w:val="TableParagraph"/>
              <w:numPr>
                <w:ilvl w:val="0"/>
                <w:numId w:val="2"/>
              </w:numPr>
              <w:tabs>
                <w:tab w:val="left" w:pos="609"/>
              </w:tabs>
              <w:ind w:righ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3368D">
              <w:rPr>
                <w:sz w:val="28"/>
                <w:szCs w:val="28"/>
              </w:rPr>
              <w:t xml:space="preserve">Күнделік кз толтырып біледі </w:t>
            </w:r>
            <w:r w:rsidR="002559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922011" w:rsidRPr="001C0FBB">
              <w:rPr>
                <w:sz w:val="28"/>
                <w:szCs w:val="28"/>
              </w:rPr>
              <w:t xml:space="preserve">  </w:t>
            </w:r>
            <w:r w:rsidR="002A4695" w:rsidRPr="001C0FBB">
              <w:rPr>
                <w:sz w:val="28"/>
                <w:szCs w:val="28"/>
              </w:rPr>
              <w:t>;</w:t>
            </w:r>
          </w:p>
          <w:p w:rsidR="002A4695" w:rsidRDefault="0063368D" w:rsidP="0063368D">
            <w:pPr>
              <w:pStyle w:val="TableParagraph"/>
              <w:numPr>
                <w:ilvl w:val="0"/>
                <w:numId w:val="2"/>
              </w:numPr>
              <w:tabs>
                <w:tab w:val="left" w:pos="609"/>
              </w:tabs>
              <w:spacing w:line="264" w:lineRule="exact"/>
              <w:ind w:hanging="3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ҚМЖ жасалу жолны </w:t>
            </w:r>
            <w:r w:rsidR="000B3203">
              <w:rPr>
                <w:sz w:val="28"/>
                <w:szCs w:val="28"/>
              </w:rPr>
              <w:t xml:space="preserve"> </w:t>
            </w:r>
            <w:r w:rsidR="00922011" w:rsidRPr="001C0FBB">
              <w:rPr>
                <w:sz w:val="28"/>
                <w:szCs w:val="28"/>
              </w:rPr>
              <w:t xml:space="preserve"> біліп,  </w:t>
            </w:r>
            <w:r w:rsidR="002A4695" w:rsidRPr="001C0FBB">
              <w:rPr>
                <w:spacing w:val="-2"/>
                <w:sz w:val="28"/>
                <w:szCs w:val="28"/>
              </w:rPr>
              <w:t xml:space="preserve"> </w:t>
            </w:r>
            <w:r w:rsidR="002A4695" w:rsidRPr="001C0FBB">
              <w:rPr>
                <w:sz w:val="28"/>
                <w:szCs w:val="28"/>
              </w:rPr>
              <w:t>меңгереді.</w:t>
            </w:r>
          </w:p>
          <w:p w:rsidR="0063368D" w:rsidRPr="001C0FBB" w:rsidRDefault="0063368D" w:rsidP="0063368D">
            <w:pPr>
              <w:pStyle w:val="TableParagraph"/>
              <w:numPr>
                <w:ilvl w:val="0"/>
                <w:numId w:val="2"/>
              </w:numPr>
              <w:tabs>
                <w:tab w:val="left" w:pos="609"/>
              </w:tabs>
              <w:spacing w:line="264" w:lineRule="exact"/>
              <w:ind w:hanging="3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Педагогика , психология ойынша сұрақтарды еске түсіреді</w:t>
            </w:r>
          </w:p>
        </w:tc>
      </w:tr>
      <w:tr w:rsidR="002A4695" w:rsidRPr="001C0FBB" w:rsidTr="0014089D">
        <w:trPr>
          <w:trHeight w:val="732"/>
        </w:trPr>
        <w:tc>
          <w:tcPr>
            <w:tcW w:w="2694" w:type="dxa"/>
          </w:tcPr>
          <w:p w:rsidR="002A4695" w:rsidRPr="001C0FBB" w:rsidRDefault="00505C46" w:rsidP="003F292F">
            <w:pPr>
              <w:pStyle w:val="TableParagraph"/>
              <w:ind w:right="58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Әдістемелі күн түрі </w:t>
            </w:r>
          </w:p>
        </w:tc>
        <w:tc>
          <w:tcPr>
            <w:tcW w:w="7938" w:type="dxa"/>
            <w:gridSpan w:val="2"/>
          </w:tcPr>
          <w:p w:rsidR="002A4695" w:rsidRPr="001C0FBB" w:rsidRDefault="00E36A87" w:rsidP="00505C46">
            <w:pPr>
              <w:pStyle w:val="TableParagraph"/>
              <w:spacing w:line="270" w:lineRule="atLeast"/>
              <w:ind w:right="101"/>
              <w:jc w:val="both"/>
              <w:rPr>
                <w:sz w:val="28"/>
                <w:szCs w:val="28"/>
              </w:rPr>
            </w:pPr>
            <w:r w:rsidRPr="001C0FBB">
              <w:rPr>
                <w:sz w:val="28"/>
                <w:szCs w:val="28"/>
              </w:rPr>
              <w:t xml:space="preserve"> </w:t>
            </w:r>
            <w:r w:rsidR="00505C46">
              <w:rPr>
                <w:sz w:val="28"/>
                <w:szCs w:val="28"/>
              </w:rPr>
              <w:t xml:space="preserve"> Коучинг </w:t>
            </w:r>
            <w:r w:rsidR="000B3203">
              <w:rPr>
                <w:sz w:val="28"/>
                <w:szCs w:val="28"/>
              </w:rPr>
              <w:t xml:space="preserve"> </w:t>
            </w:r>
            <w:r w:rsidRPr="001C0FBB">
              <w:rPr>
                <w:sz w:val="28"/>
                <w:szCs w:val="28"/>
              </w:rPr>
              <w:t xml:space="preserve"> </w:t>
            </w:r>
          </w:p>
        </w:tc>
      </w:tr>
      <w:tr w:rsidR="002A4695" w:rsidRPr="001C0FBB" w:rsidTr="003F292F">
        <w:trPr>
          <w:trHeight w:val="275"/>
        </w:trPr>
        <w:tc>
          <w:tcPr>
            <w:tcW w:w="2694" w:type="dxa"/>
          </w:tcPr>
          <w:p w:rsidR="002A4695" w:rsidRPr="001C0FBB" w:rsidRDefault="002A4695" w:rsidP="003F292F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1C0FBB">
              <w:rPr>
                <w:b/>
                <w:sz w:val="28"/>
                <w:szCs w:val="28"/>
              </w:rPr>
              <w:t>Игерілетін</w:t>
            </w:r>
            <w:r w:rsidRPr="001C0FB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C0FBB">
              <w:rPr>
                <w:b/>
                <w:sz w:val="28"/>
                <w:szCs w:val="28"/>
              </w:rPr>
              <w:t>дағды:</w:t>
            </w:r>
          </w:p>
        </w:tc>
        <w:tc>
          <w:tcPr>
            <w:tcW w:w="7938" w:type="dxa"/>
            <w:gridSpan w:val="2"/>
          </w:tcPr>
          <w:p w:rsidR="002A4695" w:rsidRPr="001C0FBB" w:rsidRDefault="002A4695" w:rsidP="003F292F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C0FBB">
              <w:rPr>
                <w:sz w:val="28"/>
                <w:szCs w:val="28"/>
              </w:rPr>
              <w:t>Тыңдалым</w:t>
            </w:r>
            <w:r w:rsidRPr="001C0FBB">
              <w:rPr>
                <w:spacing w:val="-2"/>
                <w:sz w:val="28"/>
                <w:szCs w:val="28"/>
              </w:rPr>
              <w:t xml:space="preserve"> </w:t>
            </w:r>
            <w:r w:rsidRPr="001C0FBB">
              <w:rPr>
                <w:sz w:val="28"/>
                <w:szCs w:val="28"/>
              </w:rPr>
              <w:t>және</w:t>
            </w:r>
            <w:r w:rsidRPr="001C0FBB">
              <w:rPr>
                <w:spacing w:val="-2"/>
                <w:sz w:val="28"/>
                <w:szCs w:val="28"/>
              </w:rPr>
              <w:t xml:space="preserve"> </w:t>
            </w:r>
            <w:r w:rsidR="00E36A87" w:rsidRPr="001C0FBB">
              <w:rPr>
                <w:sz w:val="28"/>
                <w:szCs w:val="28"/>
              </w:rPr>
              <w:t xml:space="preserve">айтылым </w:t>
            </w:r>
          </w:p>
        </w:tc>
      </w:tr>
      <w:tr w:rsidR="002A4695" w:rsidRPr="001C0FBB" w:rsidTr="003F292F">
        <w:trPr>
          <w:trHeight w:val="275"/>
        </w:trPr>
        <w:tc>
          <w:tcPr>
            <w:tcW w:w="2694" w:type="dxa"/>
          </w:tcPr>
          <w:p w:rsidR="002A4695" w:rsidRPr="001C0FBB" w:rsidRDefault="002A4695" w:rsidP="003F292F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1C0FBB">
              <w:rPr>
                <w:b/>
                <w:sz w:val="28"/>
                <w:szCs w:val="28"/>
              </w:rPr>
              <w:t>Ресурстар:</w:t>
            </w:r>
          </w:p>
        </w:tc>
        <w:tc>
          <w:tcPr>
            <w:tcW w:w="7938" w:type="dxa"/>
            <w:gridSpan w:val="2"/>
          </w:tcPr>
          <w:p w:rsidR="002A4695" w:rsidRPr="001C0FBB" w:rsidRDefault="000B3203" w:rsidP="003F292F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5591F">
              <w:rPr>
                <w:sz w:val="28"/>
                <w:szCs w:val="28"/>
              </w:rPr>
              <w:t xml:space="preserve"> Слайд</w:t>
            </w:r>
            <w:r w:rsidR="00505C46">
              <w:rPr>
                <w:sz w:val="28"/>
                <w:szCs w:val="28"/>
              </w:rPr>
              <w:t>, интербелсенді</w:t>
            </w:r>
            <w:r w:rsidR="0025591F">
              <w:rPr>
                <w:sz w:val="28"/>
                <w:szCs w:val="28"/>
              </w:rPr>
              <w:t xml:space="preserve"> тақта</w:t>
            </w:r>
            <w:r>
              <w:rPr>
                <w:sz w:val="28"/>
                <w:szCs w:val="28"/>
              </w:rPr>
              <w:t xml:space="preserve"> </w:t>
            </w:r>
            <w:r w:rsidR="00505C46">
              <w:rPr>
                <w:sz w:val="28"/>
                <w:szCs w:val="28"/>
              </w:rPr>
              <w:t xml:space="preserve">, нысана, шаңғы, </w:t>
            </w:r>
            <w:r w:rsidR="00E36A87" w:rsidRPr="001C0FBB">
              <w:rPr>
                <w:sz w:val="28"/>
                <w:szCs w:val="28"/>
              </w:rPr>
              <w:t xml:space="preserve"> </w:t>
            </w:r>
          </w:p>
        </w:tc>
      </w:tr>
      <w:tr w:rsidR="002A4695" w:rsidRPr="001C0FBB" w:rsidTr="003F292F">
        <w:trPr>
          <w:trHeight w:val="4951"/>
        </w:trPr>
        <w:tc>
          <w:tcPr>
            <w:tcW w:w="2694" w:type="dxa"/>
            <w:tcBorders>
              <w:bottom w:val="single" w:sz="4" w:space="0" w:color="auto"/>
            </w:tcBorders>
          </w:tcPr>
          <w:p w:rsidR="002A4695" w:rsidRPr="001C0FBB" w:rsidRDefault="002A4695" w:rsidP="003F292F">
            <w:pPr>
              <w:pStyle w:val="TableParagraph"/>
              <w:rPr>
                <w:b/>
                <w:sz w:val="28"/>
                <w:szCs w:val="28"/>
              </w:rPr>
            </w:pPr>
            <w:r w:rsidRPr="001C0FBB">
              <w:rPr>
                <w:b/>
                <w:sz w:val="28"/>
                <w:szCs w:val="28"/>
              </w:rPr>
              <w:t>Жүру</w:t>
            </w:r>
            <w:r w:rsidRPr="001C0FB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C0FBB">
              <w:rPr>
                <w:b/>
                <w:sz w:val="28"/>
                <w:szCs w:val="28"/>
              </w:rPr>
              <w:t>барысын</w:t>
            </w:r>
            <w:r w:rsidRPr="001C0FB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C0FBB">
              <w:rPr>
                <w:b/>
                <w:sz w:val="28"/>
                <w:szCs w:val="28"/>
              </w:rPr>
              <w:t>алдын</w:t>
            </w:r>
            <w:r w:rsidRPr="001C0FBB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C0FBB">
              <w:rPr>
                <w:b/>
                <w:sz w:val="28"/>
                <w:szCs w:val="28"/>
              </w:rPr>
              <w:t>ала</w:t>
            </w:r>
            <w:r w:rsidRPr="001C0FB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C0FBB">
              <w:rPr>
                <w:b/>
                <w:sz w:val="28"/>
                <w:szCs w:val="28"/>
              </w:rPr>
              <w:t>үйлестіру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:rsidR="002A4695" w:rsidRPr="001C0FBB" w:rsidRDefault="00505C46" w:rsidP="003F292F">
            <w:pPr>
              <w:pStyle w:val="TableParagraph"/>
              <w:ind w:right="97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Бірлестік мүшелері </w:t>
            </w:r>
            <w:r w:rsidR="002A4695" w:rsidRPr="001C0FBB">
              <w:rPr>
                <w:sz w:val="28"/>
                <w:szCs w:val="28"/>
              </w:rPr>
              <w:t>алдын</w:t>
            </w:r>
            <w:r w:rsidR="002A4695" w:rsidRPr="001C0FBB">
              <w:rPr>
                <w:spacing w:val="1"/>
                <w:sz w:val="28"/>
                <w:szCs w:val="28"/>
              </w:rPr>
              <w:t xml:space="preserve"> </w:t>
            </w:r>
            <w:r w:rsidR="002A4695" w:rsidRPr="001C0FBB">
              <w:rPr>
                <w:sz w:val="28"/>
                <w:szCs w:val="28"/>
              </w:rPr>
              <w:t>ала</w:t>
            </w:r>
            <w:r w:rsidR="002A4695" w:rsidRPr="001C0FBB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кафе </w:t>
            </w:r>
            <w:r w:rsidR="002A4695" w:rsidRPr="001C0FBB">
              <w:rPr>
                <w:sz w:val="28"/>
                <w:szCs w:val="28"/>
              </w:rPr>
              <w:t>бөлмесін</w:t>
            </w:r>
            <w:r w:rsidR="002A4695" w:rsidRPr="001C0FBB">
              <w:rPr>
                <w:spacing w:val="1"/>
                <w:sz w:val="28"/>
                <w:szCs w:val="28"/>
              </w:rPr>
              <w:t xml:space="preserve"> </w:t>
            </w:r>
            <w:r w:rsidR="00A63685" w:rsidRPr="001C0FBB">
              <w:rPr>
                <w:sz w:val="28"/>
                <w:szCs w:val="28"/>
              </w:rPr>
              <w:t xml:space="preserve"> </w:t>
            </w:r>
            <w:r w:rsidR="009241CC">
              <w:rPr>
                <w:sz w:val="28"/>
                <w:szCs w:val="28"/>
              </w:rPr>
              <w:t xml:space="preserve"> </w:t>
            </w:r>
            <w:r w:rsidR="002A4695" w:rsidRPr="001C0FBB">
              <w:rPr>
                <w:b/>
                <w:spacing w:val="-1"/>
                <w:sz w:val="28"/>
                <w:szCs w:val="28"/>
              </w:rPr>
              <w:t>(парталардың</w:t>
            </w:r>
            <w:r w:rsidR="002A4695" w:rsidRPr="001C0FBB">
              <w:rPr>
                <w:b/>
                <w:spacing w:val="-14"/>
                <w:sz w:val="28"/>
                <w:szCs w:val="28"/>
              </w:rPr>
              <w:t xml:space="preserve"> </w:t>
            </w:r>
            <w:r w:rsidR="002A4695" w:rsidRPr="001C0FBB">
              <w:rPr>
                <w:b/>
                <w:sz w:val="28"/>
                <w:szCs w:val="28"/>
              </w:rPr>
              <w:t>топтың</w:t>
            </w:r>
            <w:r w:rsidR="002A4695" w:rsidRPr="001C0FBB">
              <w:rPr>
                <w:b/>
                <w:spacing w:val="-14"/>
                <w:sz w:val="28"/>
                <w:szCs w:val="28"/>
              </w:rPr>
              <w:t xml:space="preserve"> </w:t>
            </w:r>
            <w:r w:rsidR="002A4695" w:rsidRPr="001C0FBB">
              <w:rPr>
                <w:b/>
                <w:sz w:val="28"/>
                <w:szCs w:val="28"/>
              </w:rPr>
              <w:t>үлгісі)</w:t>
            </w:r>
            <w:r w:rsidR="002A4695" w:rsidRPr="001C0FBB">
              <w:rPr>
                <w:b/>
                <w:spacing w:val="-12"/>
                <w:sz w:val="28"/>
                <w:szCs w:val="28"/>
              </w:rPr>
              <w:t xml:space="preserve"> </w:t>
            </w:r>
            <w:r w:rsidR="002A4695" w:rsidRPr="001C0FBB">
              <w:rPr>
                <w:sz w:val="28"/>
                <w:szCs w:val="28"/>
              </w:rPr>
              <w:t>дайындап</w:t>
            </w:r>
            <w:r w:rsidR="002A4695" w:rsidRPr="001C0FBB">
              <w:rPr>
                <w:spacing w:val="-12"/>
                <w:sz w:val="28"/>
                <w:szCs w:val="28"/>
              </w:rPr>
              <w:t xml:space="preserve"> </w:t>
            </w:r>
            <w:r w:rsidR="002A4695" w:rsidRPr="001C0FBB">
              <w:rPr>
                <w:sz w:val="28"/>
                <w:szCs w:val="28"/>
              </w:rPr>
              <w:t>қояды.</w:t>
            </w:r>
            <w:r w:rsidR="002A4695" w:rsidRPr="001C0FBB">
              <w:rPr>
                <w:spacing w:val="-13"/>
                <w:sz w:val="28"/>
                <w:szCs w:val="28"/>
              </w:rPr>
              <w:t xml:space="preserve"> </w:t>
            </w:r>
            <w:r w:rsidR="00A63685" w:rsidRPr="001C0FBB">
              <w:rPr>
                <w:sz w:val="28"/>
                <w:szCs w:val="28"/>
              </w:rPr>
              <w:t xml:space="preserve"> </w:t>
            </w:r>
            <w:r w:rsidR="002A4695" w:rsidRPr="001C0FBB">
              <w:rPr>
                <w:sz w:val="28"/>
                <w:szCs w:val="28"/>
              </w:rPr>
              <w:t>.</w:t>
            </w:r>
          </w:p>
          <w:p w:rsidR="00D80114" w:rsidRDefault="00252FEC" w:rsidP="003F29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A46C7">
              <w:rPr>
                <w:b/>
                <w:sz w:val="28"/>
                <w:szCs w:val="28"/>
              </w:rPr>
              <w:t xml:space="preserve">І кезең </w:t>
            </w:r>
            <w:r w:rsidR="00D80114">
              <w:rPr>
                <w:b/>
                <w:sz w:val="28"/>
                <w:szCs w:val="28"/>
              </w:rPr>
              <w:t>Психологиялық тренинг</w:t>
            </w:r>
            <w:r w:rsidR="004C6C65">
              <w:rPr>
                <w:b/>
                <w:sz w:val="28"/>
                <w:szCs w:val="28"/>
              </w:rPr>
              <w:t xml:space="preserve">. Ұйымдастырушы официант С.Қоржықбаева </w:t>
            </w:r>
            <w:r w:rsidR="00D80114">
              <w:rPr>
                <w:b/>
                <w:sz w:val="28"/>
                <w:szCs w:val="28"/>
              </w:rPr>
              <w:t xml:space="preserve"> </w:t>
            </w:r>
          </w:p>
          <w:p w:rsidR="007A46C7" w:rsidRPr="00D80114" w:rsidRDefault="00D80114" w:rsidP="003F292F">
            <w:pPr>
              <w:rPr>
                <w:sz w:val="28"/>
                <w:szCs w:val="28"/>
              </w:rPr>
            </w:pPr>
            <w:r w:rsidRPr="00D80114">
              <w:rPr>
                <w:sz w:val="28"/>
                <w:szCs w:val="28"/>
              </w:rPr>
              <w:t>«</w:t>
            </w:r>
            <w:r w:rsidR="007A56CC" w:rsidRPr="00D80114">
              <w:rPr>
                <w:sz w:val="28"/>
                <w:szCs w:val="28"/>
              </w:rPr>
              <w:t>Мәнерлеп шаңғы тебу</w:t>
            </w:r>
            <w:r w:rsidRPr="00D80114">
              <w:rPr>
                <w:sz w:val="28"/>
                <w:szCs w:val="28"/>
              </w:rPr>
              <w:t>»</w:t>
            </w:r>
            <w:r w:rsidR="007A56CC" w:rsidRPr="00D80114">
              <w:rPr>
                <w:sz w:val="28"/>
                <w:szCs w:val="28"/>
              </w:rPr>
              <w:t xml:space="preserve"> </w:t>
            </w:r>
          </w:p>
          <w:p w:rsidR="007A56CC" w:rsidRPr="00D80114" w:rsidRDefault="007A56CC" w:rsidP="003F292F">
            <w:pPr>
              <w:rPr>
                <w:sz w:val="28"/>
                <w:szCs w:val="28"/>
              </w:rPr>
            </w:pPr>
            <w:r w:rsidRPr="00D80114">
              <w:rPr>
                <w:sz w:val="28"/>
                <w:szCs w:val="28"/>
              </w:rPr>
              <w:t xml:space="preserve">Алдын ала жасалған шаңғыны пайдаланып топ мүшелері  берілген тапсырмаға дейін келеді. Үстел үстінде </w:t>
            </w:r>
            <w:r w:rsidR="00D80114" w:rsidRPr="00D80114">
              <w:rPr>
                <w:sz w:val="28"/>
                <w:szCs w:val="28"/>
              </w:rPr>
              <w:t xml:space="preserve">күнделік кз сөзінің  берілген белгісі мен түстерін ажыратады. </w:t>
            </w:r>
          </w:p>
          <w:p w:rsidR="007A46C7" w:rsidRPr="007A56CC" w:rsidRDefault="007A46C7" w:rsidP="003F292F">
            <w:pPr>
              <w:pStyle w:val="a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575D85" w:rsidRDefault="00575D85" w:rsidP="003F292F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575D85">
              <w:rPr>
                <w:rFonts w:eastAsiaTheme="minorHAnsi"/>
                <w:b/>
                <w:sz w:val="24"/>
                <w:szCs w:val="24"/>
              </w:rPr>
              <w:t>II кезең. «</w:t>
            </w:r>
            <w:r w:rsidR="004C6C65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="004C6C65" w:rsidRPr="004C6C65">
              <w:rPr>
                <w:rFonts w:eastAsiaTheme="minorHAnsi"/>
                <w:b/>
                <w:sz w:val="24"/>
                <w:szCs w:val="24"/>
              </w:rPr>
              <w:t>let's go to IT</w:t>
            </w:r>
            <w:r w:rsidRPr="00575D85">
              <w:rPr>
                <w:rFonts w:eastAsiaTheme="minorHAnsi"/>
                <w:b/>
                <w:sz w:val="24"/>
                <w:szCs w:val="24"/>
              </w:rPr>
              <w:t xml:space="preserve">» </w:t>
            </w:r>
            <w:r w:rsidR="004C6C65">
              <w:rPr>
                <w:rFonts w:eastAsiaTheme="minorHAnsi"/>
                <w:b/>
                <w:sz w:val="24"/>
                <w:szCs w:val="24"/>
              </w:rPr>
              <w:t xml:space="preserve">  офицант Е:Жайсаңбаев </w:t>
            </w:r>
          </w:p>
          <w:p w:rsidR="004C6C65" w:rsidRDefault="004C6C65" w:rsidP="003F292F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Күнделік кз порталын қалай жеңіл толтыруға болады. ҚМЖ КТЖ қалай жүкте</w:t>
            </w:r>
            <w:r w:rsidR="008058FD">
              <w:rPr>
                <w:rFonts w:eastAsiaTheme="minorHAnsi"/>
                <w:b/>
                <w:sz w:val="24"/>
                <w:szCs w:val="24"/>
              </w:rPr>
              <w:t xml:space="preserve">йміз сынды жұмыстарды көрсету </w:t>
            </w:r>
          </w:p>
          <w:p w:rsidR="008058FD" w:rsidRDefault="008058FD" w:rsidP="003F292F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8C8292E" wp14:editId="1028B29D">
                  <wp:extent cx="6152515" cy="1805305"/>
                  <wp:effectExtent l="0" t="0" r="635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180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58FD" w:rsidRDefault="008058FD" w:rsidP="003F292F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</w:p>
          <w:p w:rsidR="00586298" w:rsidRDefault="00586298" w:rsidP="003F292F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3765604</wp:posOffset>
                      </wp:positionH>
                      <wp:positionV relativeFrom="paragraph">
                        <wp:posOffset>610401</wp:posOffset>
                      </wp:positionV>
                      <wp:extent cx="587789" cy="636104"/>
                      <wp:effectExtent l="19050" t="19050" r="41275" b="31115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7789" cy="636104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rgbClr val="FFC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6298" w:rsidRPr="00586298" w:rsidRDefault="00586298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margin-left:296.5pt;margin-top:48.05pt;width:46.3pt;height:50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" filled="f" strokecolor="#ffc000" strokeweight="4.5pt">
                      <v:textbox>
                        <w:txbxContent>
                          <w:p w:rsidR="00586298" w:rsidRPr="00586298" w:rsidRDefault="00586298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59C63A99" wp14:editId="21FC8DD0">
                  <wp:extent cx="5064127" cy="1804946"/>
                  <wp:effectExtent l="0" t="0" r="3175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3353" cy="180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6298" w:rsidRDefault="00586298" w:rsidP="008058FD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</w:p>
          <w:p w:rsidR="0014089D" w:rsidRDefault="0014089D" w:rsidP="008058FD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</w:p>
          <w:p w:rsidR="00586298" w:rsidRDefault="00586298" w:rsidP="008058FD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</w:p>
          <w:p w:rsidR="00575D85" w:rsidRPr="00575D85" w:rsidRDefault="00575D85" w:rsidP="008058FD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575D85">
              <w:rPr>
                <w:rFonts w:eastAsiaTheme="minorHAnsi"/>
                <w:b/>
                <w:sz w:val="24"/>
                <w:szCs w:val="24"/>
              </w:rPr>
              <w:lastRenderedPageBreak/>
              <w:t>I</w:t>
            </w:r>
            <w:r w:rsidR="008058FD">
              <w:rPr>
                <w:rFonts w:eastAsiaTheme="minorHAnsi"/>
                <w:b/>
                <w:sz w:val="24"/>
                <w:szCs w:val="24"/>
              </w:rPr>
              <w:t>ІІ</w:t>
            </w:r>
            <w:r w:rsidRPr="00575D85">
              <w:rPr>
                <w:rFonts w:eastAsiaTheme="minorHAnsi"/>
                <w:b/>
                <w:sz w:val="24"/>
                <w:szCs w:val="24"/>
              </w:rPr>
              <w:t xml:space="preserve"> кезең  «</w:t>
            </w:r>
            <w:r w:rsidR="008058FD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="00EE089A">
              <w:rPr>
                <w:rFonts w:eastAsiaTheme="minorHAnsi"/>
                <w:b/>
                <w:sz w:val="24"/>
                <w:szCs w:val="24"/>
              </w:rPr>
              <w:t>Үлгі</w:t>
            </w:r>
            <w:r w:rsidR="00EE089A" w:rsidRPr="00EE089A">
              <w:rPr>
                <w:rFonts w:eastAsiaTheme="minorHAnsi"/>
                <w:b/>
                <w:sz w:val="24"/>
                <w:szCs w:val="24"/>
              </w:rPr>
              <w:t>мен жүру маңызды</w:t>
            </w:r>
            <w:r w:rsidRPr="00575D85">
              <w:rPr>
                <w:rFonts w:eastAsiaTheme="minorHAnsi"/>
                <w:b/>
                <w:sz w:val="24"/>
                <w:szCs w:val="24"/>
              </w:rPr>
              <w:t>».</w:t>
            </w:r>
            <w:r w:rsidR="00817FCF">
              <w:rPr>
                <w:rFonts w:eastAsiaTheme="minorHAnsi"/>
                <w:b/>
                <w:sz w:val="24"/>
                <w:szCs w:val="24"/>
              </w:rPr>
              <w:t xml:space="preserve"> Оцицант А.Хасанова </w:t>
            </w:r>
          </w:p>
          <w:p w:rsidR="00575D85" w:rsidRDefault="00EE089A" w:rsidP="003F292F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ҚМЖ құру 472 бұйрық бойынша қмж құруға тоқталу </w:t>
            </w:r>
          </w:p>
          <w:p w:rsidR="004678CC" w:rsidRDefault="004678CC" w:rsidP="003F292F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14BEE08" wp14:editId="58F76765">
                  <wp:extent cx="4905955" cy="2149635"/>
                  <wp:effectExtent l="0" t="0" r="9525" b="3175"/>
                  <wp:docPr id="6" name="Рисунок 6" descr="Изображение выглядит как текс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4142" cy="214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78CC" w:rsidRDefault="004678CC" w:rsidP="003F292F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  <w:p w:rsidR="004678CC" w:rsidRDefault="004678CC" w:rsidP="003F292F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1F21411" wp14:editId="0EF88B39">
                  <wp:extent cx="5001370" cy="2560320"/>
                  <wp:effectExtent l="0" t="0" r="8890" b="0"/>
                  <wp:docPr id="8" name="Рисунок 8" descr="Изображение выглядит как ст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стол&#10;&#10;Автоматически созданное описание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1514" cy="2565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78CC" w:rsidRPr="00FA5D6E" w:rsidRDefault="004678CC" w:rsidP="003F292F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  <w:p w:rsidR="00575D85" w:rsidRPr="00FA5D6E" w:rsidRDefault="004678CC" w:rsidP="003F292F">
            <w:pPr>
              <w:widowControl/>
              <w:autoSpaceDE/>
              <w:autoSpaceDN/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FA5D6E">
              <w:rPr>
                <w:rFonts w:eastAsiaTheme="minorHAnsi"/>
                <w:b/>
                <w:sz w:val="24"/>
                <w:szCs w:val="24"/>
              </w:rPr>
              <w:t>I</w:t>
            </w:r>
            <w:r w:rsidR="00575D85" w:rsidRPr="00FA5D6E">
              <w:rPr>
                <w:rFonts w:eastAsiaTheme="minorHAnsi"/>
                <w:b/>
                <w:sz w:val="24"/>
                <w:szCs w:val="24"/>
              </w:rPr>
              <w:t>V кезең «</w:t>
            </w:r>
            <w:r>
              <w:rPr>
                <w:rFonts w:eastAsiaTheme="minorHAnsi"/>
                <w:b/>
                <w:sz w:val="24"/>
                <w:szCs w:val="24"/>
              </w:rPr>
              <w:t>Нысанаға дөп тигіз</w:t>
            </w:r>
            <w:r w:rsidR="00575D85" w:rsidRPr="00FA5D6E">
              <w:rPr>
                <w:rFonts w:eastAsiaTheme="minorHAnsi"/>
                <w:b/>
                <w:sz w:val="24"/>
                <w:szCs w:val="24"/>
              </w:rPr>
              <w:t xml:space="preserve">»  </w:t>
            </w:r>
            <w:r w:rsidR="00817FCF">
              <w:rPr>
                <w:rFonts w:eastAsiaTheme="minorHAnsi"/>
                <w:b/>
                <w:sz w:val="24"/>
                <w:szCs w:val="24"/>
              </w:rPr>
              <w:t xml:space="preserve">официант Ж.Сұлтанғалиева </w:t>
            </w:r>
            <w:r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="00575D85" w:rsidRPr="00FA5D6E">
              <w:rPr>
                <w:rFonts w:eastAsiaTheme="minorHAnsi"/>
                <w:b/>
                <w:sz w:val="24"/>
                <w:szCs w:val="24"/>
              </w:rPr>
              <w:t xml:space="preserve"> </w:t>
            </w:r>
          </w:p>
          <w:p w:rsidR="00575D85" w:rsidRDefault="004678CC" w:rsidP="003F292F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4678CC">
              <w:rPr>
                <w:rFonts w:eastAsiaTheme="minorHAnsi"/>
                <w:sz w:val="24"/>
                <w:szCs w:val="24"/>
              </w:rPr>
              <w:t xml:space="preserve">Бұл кезеңде  топ мүшелері нысанаға дөп тигізіп, түскен сандары бойынша  сұрақтраға  жауап береді </w:t>
            </w:r>
            <w:r w:rsidR="00817FCF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817FCF" w:rsidRDefault="00817FCF" w:rsidP="003F292F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  <w:p w:rsidR="00817FCF" w:rsidRPr="004678CC" w:rsidRDefault="00817FCF" w:rsidP="003F292F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FA5D6E">
              <w:rPr>
                <w:rFonts w:eastAsiaTheme="minorHAnsi"/>
                <w:b/>
                <w:sz w:val="24"/>
                <w:szCs w:val="24"/>
              </w:rPr>
              <w:t>V</w:t>
            </w:r>
            <w:r>
              <w:rPr>
                <w:rFonts w:eastAsiaTheme="minorHAnsi"/>
                <w:b/>
                <w:sz w:val="24"/>
                <w:szCs w:val="24"/>
              </w:rPr>
              <w:t xml:space="preserve"> кезең. Администатор А.Мусаева қортыныды 472 бұйрық негізінде </w:t>
            </w:r>
          </w:p>
          <w:p w:rsidR="002A4695" w:rsidRPr="001C0FBB" w:rsidRDefault="002A4695" w:rsidP="004678CC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</w:rPr>
            </w:pPr>
          </w:p>
        </w:tc>
      </w:tr>
      <w:tr w:rsidR="00A30E06" w:rsidRPr="001C0FBB" w:rsidTr="003F292F">
        <w:trPr>
          <w:trHeight w:val="1891"/>
        </w:trPr>
        <w:tc>
          <w:tcPr>
            <w:tcW w:w="2694" w:type="dxa"/>
          </w:tcPr>
          <w:p w:rsidR="00A30E06" w:rsidRPr="001C0FBB" w:rsidRDefault="00A30E06" w:rsidP="003F292F">
            <w:pPr>
              <w:pStyle w:val="TableParagraph"/>
              <w:spacing w:before="205"/>
              <w:rPr>
                <w:b/>
                <w:sz w:val="28"/>
                <w:szCs w:val="28"/>
              </w:rPr>
            </w:pPr>
            <w:r w:rsidRPr="001C0FBB">
              <w:rPr>
                <w:b/>
                <w:sz w:val="28"/>
                <w:szCs w:val="28"/>
              </w:rPr>
              <w:lastRenderedPageBreak/>
              <w:t>Соңы</w:t>
            </w:r>
            <w:r w:rsidRPr="001C0FB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C0FBB">
              <w:rPr>
                <w:b/>
                <w:sz w:val="28"/>
                <w:szCs w:val="28"/>
              </w:rPr>
              <w:t>(бекіту)</w:t>
            </w:r>
          </w:p>
        </w:tc>
        <w:tc>
          <w:tcPr>
            <w:tcW w:w="7938" w:type="dxa"/>
            <w:gridSpan w:val="2"/>
          </w:tcPr>
          <w:p w:rsidR="00DE5F80" w:rsidRDefault="001C0FBB" w:rsidP="004678CC">
            <w:pPr>
              <w:widowControl/>
              <w:autoSpaceDE/>
              <w:autoSpaceDN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1C0FBB">
              <w:rPr>
                <w:b/>
                <w:sz w:val="28"/>
                <w:szCs w:val="28"/>
              </w:rPr>
              <w:t xml:space="preserve"> </w:t>
            </w:r>
            <w:r w:rsidR="004678CC">
              <w:rPr>
                <w:rFonts w:eastAsiaTheme="minorHAnsi"/>
                <w:sz w:val="24"/>
                <w:szCs w:val="24"/>
              </w:rPr>
              <w:t xml:space="preserve"> Рефлексия </w:t>
            </w:r>
            <w:r w:rsidR="00817FCF">
              <w:rPr>
                <w:rFonts w:eastAsiaTheme="minorHAnsi"/>
                <w:sz w:val="24"/>
                <w:szCs w:val="24"/>
              </w:rPr>
              <w:t>«</w:t>
            </w:r>
            <w:r w:rsidR="004678CC">
              <w:rPr>
                <w:rFonts w:eastAsiaTheme="minorHAnsi"/>
                <w:sz w:val="24"/>
                <w:szCs w:val="24"/>
              </w:rPr>
              <w:t>Өзін-өзі бағалау  жіп арқы</w:t>
            </w:r>
            <w:r w:rsidR="00817FCF">
              <w:rPr>
                <w:rFonts w:eastAsiaTheme="minorHAnsi"/>
                <w:sz w:val="24"/>
                <w:szCs w:val="24"/>
              </w:rPr>
              <w:t xml:space="preserve">лы» </w:t>
            </w:r>
          </w:p>
          <w:p w:rsidR="004678CC" w:rsidRPr="00DE5F80" w:rsidRDefault="00817FCF" w:rsidP="004678CC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 Бірлестік мүшелерінің  қатысушыларды бағалауы </w:t>
            </w:r>
          </w:p>
        </w:tc>
      </w:tr>
    </w:tbl>
    <w:p w:rsidR="003379FD" w:rsidRDefault="007C6A5E">
      <w:pPr>
        <w:rPr>
          <w:sz w:val="28"/>
          <w:szCs w:val="28"/>
        </w:rPr>
      </w:pPr>
    </w:p>
    <w:p w:rsidR="008F44B4" w:rsidRDefault="008F44B4">
      <w:pPr>
        <w:rPr>
          <w:sz w:val="28"/>
          <w:szCs w:val="28"/>
        </w:rPr>
      </w:pPr>
    </w:p>
    <w:p w:rsidR="008F44B4" w:rsidRDefault="008F44B4">
      <w:pPr>
        <w:rPr>
          <w:sz w:val="28"/>
          <w:szCs w:val="28"/>
        </w:rPr>
      </w:pPr>
    </w:p>
    <w:p w:rsidR="008F44B4" w:rsidRDefault="008F44B4">
      <w:pPr>
        <w:rPr>
          <w:sz w:val="28"/>
          <w:szCs w:val="28"/>
        </w:rPr>
      </w:pPr>
    </w:p>
    <w:p w:rsidR="008F44B4" w:rsidRDefault="008F44B4">
      <w:pPr>
        <w:rPr>
          <w:sz w:val="28"/>
          <w:szCs w:val="28"/>
        </w:rPr>
      </w:pPr>
    </w:p>
    <w:p w:rsidR="008F44B4" w:rsidRDefault="008F44B4">
      <w:pPr>
        <w:rPr>
          <w:sz w:val="28"/>
          <w:szCs w:val="28"/>
        </w:rPr>
      </w:pPr>
    </w:p>
    <w:p w:rsidR="008F44B4" w:rsidRDefault="008F44B4">
      <w:pPr>
        <w:rPr>
          <w:sz w:val="28"/>
          <w:szCs w:val="28"/>
        </w:rPr>
      </w:pPr>
    </w:p>
    <w:p w:rsidR="008F44B4" w:rsidRDefault="008F44B4">
      <w:pPr>
        <w:rPr>
          <w:sz w:val="28"/>
          <w:szCs w:val="28"/>
        </w:rPr>
      </w:pPr>
    </w:p>
    <w:p w:rsidR="008F44B4" w:rsidRDefault="008F44B4">
      <w:pPr>
        <w:rPr>
          <w:sz w:val="28"/>
          <w:szCs w:val="28"/>
        </w:rPr>
      </w:pPr>
    </w:p>
    <w:p w:rsidR="008F44B4" w:rsidRDefault="008F44B4">
      <w:pPr>
        <w:rPr>
          <w:sz w:val="28"/>
          <w:szCs w:val="28"/>
        </w:rPr>
      </w:pPr>
    </w:p>
    <w:p w:rsidR="008F44B4" w:rsidRDefault="008F44B4">
      <w:pPr>
        <w:rPr>
          <w:sz w:val="28"/>
          <w:szCs w:val="28"/>
        </w:rPr>
      </w:pPr>
    </w:p>
    <w:p w:rsidR="008F44B4" w:rsidRDefault="008F44B4">
      <w:pPr>
        <w:rPr>
          <w:sz w:val="28"/>
          <w:szCs w:val="28"/>
        </w:rPr>
      </w:pPr>
    </w:p>
    <w:p w:rsidR="008F44B4" w:rsidRDefault="008F44B4">
      <w:pPr>
        <w:rPr>
          <w:sz w:val="28"/>
          <w:szCs w:val="28"/>
        </w:rPr>
      </w:pPr>
    </w:p>
    <w:p w:rsidR="008F44B4" w:rsidRDefault="008F44B4">
      <w:pPr>
        <w:rPr>
          <w:sz w:val="28"/>
          <w:szCs w:val="28"/>
        </w:rPr>
      </w:pPr>
    </w:p>
    <w:p w:rsidR="008F44B4" w:rsidRDefault="00072DB4">
      <w:pPr>
        <w:rPr>
          <w:sz w:val="28"/>
          <w:szCs w:val="28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906449</wp:posOffset>
                </wp:positionH>
                <wp:positionV relativeFrom="paragraph">
                  <wp:posOffset>731520</wp:posOffset>
                </wp:positionV>
                <wp:extent cx="5979381" cy="9096292"/>
                <wp:effectExtent l="0" t="0" r="21590" b="1016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9381" cy="90962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DB4" w:rsidRPr="00231AF3" w:rsidRDefault="00072DB4" w:rsidP="00072DB4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jc w:val="center"/>
                              <w:rPr>
                                <w:rFonts w:ascii="KZ Decor" w:eastAsiaTheme="minorHAnsi" w:hAnsi="KZ Decor"/>
                                <w:noProof/>
                                <w:color w:val="002060"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072DB4">
                              <w:rPr>
                                <w:rFonts w:ascii="KZ Decor" w:eastAsiaTheme="minorHAnsi" w:hAnsi="KZ Decor"/>
                                <w:noProof/>
                                <w:color w:val="002060"/>
                                <w:sz w:val="36"/>
                                <w:szCs w:val="36"/>
                                <w:lang w:eastAsia="ru-RU"/>
                              </w:rPr>
                              <w:t xml:space="preserve">Есбол орта мектебі </w:t>
                            </w:r>
                            <w:r w:rsidR="00231AF3" w:rsidRPr="00231AF3">
                              <w:rPr>
                                <w:rFonts w:ascii="KZ Decor" w:eastAsiaTheme="minorHAnsi" w:hAnsi="KZ Decor"/>
                                <w:noProof/>
                                <w:color w:val="002060"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</w:p>
                          <w:p w:rsidR="00231AF3" w:rsidRDefault="00231AF3" w:rsidP="00072DB4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jc w:val="center"/>
                              <w:rPr>
                                <w:rFonts w:eastAsiaTheme="minorHAnsi"/>
                                <w:noProof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231AF3" w:rsidRDefault="00231AF3" w:rsidP="00072DB4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jc w:val="center"/>
                              <w:rPr>
                                <w:rFonts w:eastAsiaTheme="minorHAnsi"/>
                                <w:noProof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231AF3" w:rsidRDefault="00231AF3" w:rsidP="00231AF3">
                            <w:pPr>
                              <w:widowControl/>
                              <w:autoSpaceDE/>
                              <w:autoSpaceDN/>
                              <w:spacing w:after="200" w:line="276" w:lineRule="auto"/>
                              <w:jc w:val="center"/>
                              <w:rPr>
                                <w:rFonts w:ascii="KZ Decor" w:eastAsiaTheme="minorHAnsi" w:hAnsi="KZ Decor" w:cstheme="minorBidi"/>
                                <w:b/>
                                <w:color w:val="FF006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KZ Decor" w:eastAsiaTheme="minorHAnsi" w:hAnsi="KZ Decor" w:cstheme="minorBidi"/>
                                <w:b/>
                                <w:color w:val="FF0066"/>
                                <w:sz w:val="72"/>
                                <w:szCs w:val="72"/>
                              </w:rPr>
                              <w:t>«</w:t>
                            </w:r>
                            <w:r w:rsidR="00817FCF">
                              <w:rPr>
                                <w:rFonts w:ascii="KZ Decor" w:eastAsiaTheme="minorHAnsi" w:hAnsi="KZ Decor" w:cstheme="minorBidi"/>
                                <w:b/>
                                <w:color w:val="FF0066"/>
                                <w:sz w:val="72"/>
                                <w:szCs w:val="72"/>
                              </w:rPr>
                              <w:t>МИЖ</w:t>
                            </w:r>
                            <w:r>
                              <w:rPr>
                                <w:rFonts w:ascii="KZ Decor" w:eastAsiaTheme="minorHAnsi" w:hAnsi="KZ Decor" w:cstheme="minorBidi"/>
                                <w:b/>
                                <w:color w:val="FF0066"/>
                                <w:sz w:val="72"/>
                                <w:szCs w:val="72"/>
                              </w:rPr>
                              <w:t>»</w:t>
                            </w:r>
                            <w:r w:rsidR="00817FCF">
                              <w:rPr>
                                <w:rFonts w:ascii="KZ Decor" w:eastAsiaTheme="minorHAnsi" w:hAnsi="KZ Decor" w:cstheme="minorBidi"/>
                                <w:b/>
                                <w:color w:val="FF0066"/>
                                <w:sz w:val="72"/>
                                <w:szCs w:val="72"/>
                              </w:rPr>
                              <w:t xml:space="preserve"> кафесі </w:t>
                            </w:r>
                            <w:r>
                              <w:rPr>
                                <w:rFonts w:ascii="KZ Decor" w:eastAsiaTheme="minorHAnsi" w:hAnsi="KZ Decor" w:cstheme="minorBidi"/>
                                <w:b/>
                                <w:color w:val="FF0066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:rsidR="00231AF3" w:rsidRDefault="00817FCF" w:rsidP="00231AF3">
                            <w:pPr>
                              <w:widowControl/>
                              <w:autoSpaceDE/>
                              <w:autoSpaceDN/>
                              <w:spacing w:after="200" w:line="276" w:lineRule="auto"/>
                              <w:jc w:val="center"/>
                              <w:rPr>
                                <w:rFonts w:ascii="KZ Decor" w:eastAsiaTheme="minorHAnsi" w:hAnsi="KZ Decor" w:cstheme="minorBidi"/>
                                <w:b/>
                                <w:color w:val="FF006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KZ Decor" w:eastAsiaTheme="minorHAnsi" w:hAnsi="KZ Decor" w:cstheme="minorBidi"/>
                                <w:b/>
                                <w:color w:val="FF0066"/>
                                <w:sz w:val="72"/>
                                <w:szCs w:val="72"/>
                              </w:rPr>
                              <w:t xml:space="preserve">Әдістемелік күн </w:t>
                            </w:r>
                          </w:p>
                          <w:p w:rsidR="00231AF3" w:rsidRDefault="00611324" w:rsidP="00231AF3">
                            <w:pPr>
                              <w:widowControl/>
                              <w:autoSpaceDE/>
                              <w:autoSpaceDN/>
                              <w:spacing w:after="200" w:line="276" w:lineRule="auto"/>
                              <w:jc w:val="center"/>
                              <w:rPr>
                                <w:rFonts w:ascii="KZ Decor" w:eastAsiaTheme="minorHAnsi" w:hAnsi="KZ Decor" w:cstheme="minorBidi"/>
                                <w:b/>
                                <w:color w:val="FF006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2D452ACD" wp14:editId="11316B38">
                                  <wp:extent cx="5406887" cy="4365266"/>
                                  <wp:effectExtent l="0" t="0" r="3810" b="0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10"/>
                                          <a:srcRect l="1295" t="1789" r="82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0242" cy="4367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31AF3">
                              <w:rPr>
                                <w:rFonts w:ascii="KZ Decor" w:eastAsiaTheme="minorHAnsi" w:hAnsi="KZ Decor" w:cstheme="minorBidi"/>
                                <w:b/>
                                <w:color w:val="FF0066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:rsidR="00231AF3" w:rsidRDefault="00611324" w:rsidP="00231AF3">
                            <w:pPr>
                              <w:widowControl/>
                              <w:autoSpaceDE/>
                              <w:autoSpaceDN/>
                              <w:spacing w:after="200" w:line="276" w:lineRule="auto"/>
                              <w:jc w:val="center"/>
                              <w:rPr>
                                <w:rFonts w:ascii="KZ Decor" w:eastAsiaTheme="minorHAnsi" w:hAnsi="KZ Decor" w:cstheme="minorBidi"/>
                                <w:b/>
                                <w:color w:val="FF0066"/>
                                <w:sz w:val="48"/>
                                <w:szCs w:val="72"/>
                              </w:rPr>
                            </w:pPr>
                            <w:r>
                              <w:rPr>
                                <w:rFonts w:ascii="KZ Decor" w:eastAsiaTheme="minorHAnsi" w:hAnsi="KZ Decor" w:cstheme="minorBidi"/>
                                <w:b/>
                                <w:color w:val="FF0066"/>
                                <w:sz w:val="48"/>
                                <w:szCs w:val="72"/>
                              </w:rPr>
                              <w:t xml:space="preserve">МИЖ бірлестігі </w:t>
                            </w:r>
                          </w:p>
                          <w:p w:rsidR="00231AF3" w:rsidRDefault="00231AF3" w:rsidP="00231AF3">
                            <w:pPr>
                              <w:widowControl/>
                              <w:autoSpaceDE/>
                              <w:autoSpaceDN/>
                              <w:spacing w:after="200" w:line="276" w:lineRule="auto"/>
                              <w:jc w:val="center"/>
                              <w:rPr>
                                <w:rFonts w:ascii="KZ Decor" w:eastAsiaTheme="minorHAnsi" w:hAnsi="KZ Decor" w:cstheme="minorBidi"/>
                                <w:b/>
                                <w:color w:val="FF0066"/>
                                <w:sz w:val="48"/>
                                <w:szCs w:val="72"/>
                              </w:rPr>
                            </w:pPr>
                          </w:p>
                          <w:p w:rsidR="00072DB4" w:rsidRDefault="00231AF3" w:rsidP="00231AF3">
                            <w:pPr>
                              <w:widowControl/>
                              <w:autoSpaceDE/>
                              <w:autoSpaceDN/>
                              <w:spacing w:after="200" w:line="276" w:lineRule="auto"/>
                              <w:jc w:val="center"/>
                            </w:pPr>
                            <w:r>
                              <w:rPr>
                                <w:rFonts w:ascii="KZ Decor" w:eastAsiaTheme="minorHAnsi" w:hAnsi="KZ Decor" w:cstheme="minorBidi"/>
                                <w:b/>
                                <w:color w:val="FF0066"/>
                                <w:sz w:val="48"/>
                                <w:szCs w:val="72"/>
                              </w:rPr>
                              <w:t xml:space="preserve">2021-2022 оқу жылы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71.35pt;margin-top:57.6pt;width:470.8pt;height:71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" fillcolor="white [3212]" strokecolor="white [3212]" strokeweight=".5pt">
                <v:textbox>
                  <w:txbxContent>
                    <w:p w:rsidR="00072DB4" w:rsidRPr="00231AF3" w:rsidRDefault="00072DB4" w:rsidP="00072DB4">
                      <w:pPr>
                        <w:widowControl/>
                        <w:autoSpaceDE/>
                        <w:autoSpaceDN/>
                        <w:spacing w:line="276" w:lineRule="auto"/>
                        <w:jc w:val="center"/>
                        <w:rPr>
                          <w:rFonts w:ascii="KZ Decor" w:eastAsiaTheme="minorHAnsi" w:hAnsi="KZ Decor"/>
                          <w:noProof/>
                          <w:color w:val="002060"/>
                          <w:sz w:val="36"/>
                          <w:szCs w:val="36"/>
                          <w:lang w:eastAsia="ru-RU"/>
                        </w:rPr>
                      </w:pPr>
                      <w:r w:rsidRPr="00072DB4">
                        <w:rPr>
                          <w:rFonts w:ascii="KZ Decor" w:eastAsiaTheme="minorHAnsi" w:hAnsi="KZ Decor"/>
                          <w:noProof/>
                          <w:color w:val="002060"/>
                          <w:sz w:val="36"/>
                          <w:szCs w:val="36"/>
                          <w:lang w:eastAsia="ru-RU"/>
                        </w:rPr>
                        <w:t xml:space="preserve">Есбол орта мектебі </w:t>
                      </w:r>
                      <w:r w:rsidR="00231AF3" w:rsidRPr="00231AF3">
                        <w:rPr>
                          <w:rFonts w:ascii="KZ Decor" w:eastAsiaTheme="minorHAnsi" w:hAnsi="KZ Decor"/>
                          <w:noProof/>
                          <w:color w:val="002060"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</w:p>
                    <w:p w:rsidR="00231AF3" w:rsidRDefault="00231AF3" w:rsidP="00072DB4">
                      <w:pPr>
                        <w:widowControl/>
                        <w:autoSpaceDE/>
                        <w:autoSpaceDN/>
                        <w:spacing w:line="276" w:lineRule="auto"/>
                        <w:jc w:val="center"/>
                        <w:rPr>
                          <w:rFonts w:eastAsiaTheme="minorHAnsi"/>
                          <w:noProof/>
                          <w:sz w:val="36"/>
                          <w:szCs w:val="36"/>
                          <w:lang w:eastAsia="ru-RU"/>
                        </w:rPr>
                      </w:pPr>
                    </w:p>
                    <w:p w:rsidR="00231AF3" w:rsidRDefault="00231AF3" w:rsidP="00072DB4">
                      <w:pPr>
                        <w:widowControl/>
                        <w:autoSpaceDE/>
                        <w:autoSpaceDN/>
                        <w:spacing w:line="276" w:lineRule="auto"/>
                        <w:jc w:val="center"/>
                        <w:rPr>
                          <w:rFonts w:eastAsiaTheme="minorHAnsi"/>
                          <w:noProof/>
                          <w:sz w:val="36"/>
                          <w:szCs w:val="36"/>
                          <w:lang w:eastAsia="ru-RU"/>
                        </w:rPr>
                      </w:pPr>
                    </w:p>
                    <w:p w:rsidR="00231AF3" w:rsidRDefault="00231AF3" w:rsidP="00231AF3">
                      <w:pPr>
                        <w:widowControl/>
                        <w:autoSpaceDE/>
                        <w:autoSpaceDN/>
                        <w:spacing w:after="200" w:line="276" w:lineRule="auto"/>
                        <w:jc w:val="center"/>
                        <w:rPr>
                          <w:rFonts w:ascii="KZ Decor" w:eastAsiaTheme="minorHAnsi" w:hAnsi="KZ Decor" w:cstheme="minorBidi"/>
                          <w:b/>
                          <w:color w:val="FF0066"/>
                          <w:sz w:val="72"/>
                          <w:szCs w:val="72"/>
                        </w:rPr>
                      </w:pPr>
                      <w:r>
                        <w:rPr>
                          <w:rFonts w:ascii="KZ Decor" w:eastAsiaTheme="minorHAnsi" w:hAnsi="KZ Decor" w:cstheme="minorBidi"/>
                          <w:b/>
                          <w:color w:val="FF0066"/>
                          <w:sz w:val="72"/>
                          <w:szCs w:val="72"/>
                        </w:rPr>
                        <w:t>«</w:t>
                      </w:r>
                      <w:r w:rsidR="00817FCF">
                        <w:rPr>
                          <w:rFonts w:ascii="KZ Decor" w:eastAsiaTheme="minorHAnsi" w:hAnsi="KZ Decor" w:cstheme="minorBidi"/>
                          <w:b/>
                          <w:color w:val="FF0066"/>
                          <w:sz w:val="72"/>
                          <w:szCs w:val="72"/>
                        </w:rPr>
                        <w:t>МИЖ</w:t>
                      </w:r>
                      <w:r>
                        <w:rPr>
                          <w:rFonts w:ascii="KZ Decor" w:eastAsiaTheme="minorHAnsi" w:hAnsi="KZ Decor" w:cstheme="minorBidi"/>
                          <w:b/>
                          <w:color w:val="FF0066"/>
                          <w:sz w:val="72"/>
                          <w:szCs w:val="72"/>
                        </w:rPr>
                        <w:t>»</w:t>
                      </w:r>
                      <w:r w:rsidR="00817FCF">
                        <w:rPr>
                          <w:rFonts w:ascii="KZ Decor" w:eastAsiaTheme="minorHAnsi" w:hAnsi="KZ Decor" w:cstheme="minorBidi"/>
                          <w:b/>
                          <w:color w:val="FF0066"/>
                          <w:sz w:val="72"/>
                          <w:szCs w:val="72"/>
                        </w:rPr>
                        <w:t xml:space="preserve"> кафесі </w:t>
                      </w:r>
                      <w:r>
                        <w:rPr>
                          <w:rFonts w:ascii="KZ Decor" w:eastAsiaTheme="minorHAnsi" w:hAnsi="KZ Decor" w:cstheme="minorBidi"/>
                          <w:b/>
                          <w:color w:val="FF0066"/>
                          <w:sz w:val="72"/>
                          <w:szCs w:val="72"/>
                        </w:rPr>
                        <w:t xml:space="preserve"> </w:t>
                      </w:r>
                    </w:p>
                    <w:p w:rsidR="00231AF3" w:rsidRDefault="00817FCF" w:rsidP="00231AF3">
                      <w:pPr>
                        <w:widowControl/>
                        <w:autoSpaceDE/>
                        <w:autoSpaceDN/>
                        <w:spacing w:after="200" w:line="276" w:lineRule="auto"/>
                        <w:jc w:val="center"/>
                        <w:rPr>
                          <w:rFonts w:ascii="KZ Decor" w:eastAsiaTheme="minorHAnsi" w:hAnsi="KZ Decor" w:cstheme="minorBidi"/>
                          <w:b/>
                          <w:color w:val="FF0066"/>
                          <w:sz w:val="72"/>
                          <w:szCs w:val="72"/>
                        </w:rPr>
                      </w:pPr>
                      <w:r>
                        <w:rPr>
                          <w:rFonts w:ascii="KZ Decor" w:eastAsiaTheme="minorHAnsi" w:hAnsi="KZ Decor" w:cstheme="minorBidi"/>
                          <w:b/>
                          <w:color w:val="FF0066"/>
                          <w:sz w:val="72"/>
                          <w:szCs w:val="72"/>
                        </w:rPr>
                        <w:t xml:space="preserve">Әдістемелік күн </w:t>
                      </w:r>
                    </w:p>
                    <w:p w:rsidR="00231AF3" w:rsidRDefault="00611324" w:rsidP="00231AF3">
                      <w:pPr>
                        <w:widowControl/>
                        <w:autoSpaceDE/>
                        <w:autoSpaceDN/>
                        <w:spacing w:after="200" w:line="276" w:lineRule="auto"/>
                        <w:jc w:val="center"/>
                        <w:rPr>
                          <w:rFonts w:ascii="KZ Decor" w:eastAsiaTheme="minorHAnsi" w:hAnsi="KZ Decor" w:cstheme="minorBidi"/>
                          <w:b/>
                          <w:color w:val="FF0066"/>
                          <w:sz w:val="72"/>
                          <w:szCs w:val="72"/>
                        </w:rPr>
                      </w:pPr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 wp14:anchorId="2D452ACD" wp14:editId="11316B38">
                            <wp:extent cx="5406887" cy="4365266"/>
                            <wp:effectExtent l="0" t="0" r="3810" b="0"/>
                            <wp:docPr id="9" name="Рисунок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11"/>
                                    <a:srcRect l="1295" t="1789" r="82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410242" cy="43679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31AF3">
                        <w:rPr>
                          <w:rFonts w:ascii="KZ Decor" w:eastAsiaTheme="minorHAnsi" w:hAnsi="KZ Decor" w:cstheme="minorBidi"/>
                          <w:b/>
                          <w:color w:val="FF0066"/>
                          <w:sz w:val="72"/>
                          <w:szCs w:val="72"/>
                        </w:rPr>
                        <w:t xml:space="preserve"> </w:t>
                      </w:r>
                    </w:p>
                    <w:p w:rsidR="00231AF3" w:rsidRDefault="00611324" w:rsidP="00231AF3">
                      <w:pPr>
                        <w:widowControl/>
                        <w:autoSpaceDE/>
                        <w:autoSpaceDN/>
                        <w:spacing w:after="200" w:line="276" w:lineRule="auto"/>
                        <w:jc w:val="center"/>
                        <w:rPr>
                          <w:rFonts w:ascii="KZ Decor" w:eastAsiaTheme="minorHAnsi" w:hAnsi="KZ Decor" w:cstheme="minorBidi"/>
                          <w:b/>
                          <w:color w:val="FF0066"/>
                          <w:sz w:val="48"/>
                          <w:szCs w:val="72"/>
                        </w:rPr>
                      </w:pPr>
                      <w:r>
                        <w:rPr>
                          <w:rFonts w:ascii="KZ Decor" w:eastAsiaTheme="minorHAnsi" w:hAnsi="KZ Decor" w:cstheme="minorBidi"/>
                          <w:b/>
                          <w:color w:val="FF0066"/>
                          <w:sz w:val="48"/>
                          <w:szCs w:val="72"/>
                        </w:rPr>
                        <w:t xml:space="preserve">МИЖ бірлестігі </w:t>
                      </w:r>
                    </w:p>
                    <w:p w:rsidR="00231AF3" w:rsidRDefault="00231AF3" w:rsidP="00231AF3">
                      <w:pPr>
                        <w:widowControl/>
                        <w:autoSpaceDE/>
                        <w:autoSpaceDN/>
                        <w:spacing w:after="200" w:line="276" w:lineRule="auto"/>
                        <w:jc w:val="center"/>
                        <w:rPr>
                          <w:rFonts w:ascii="KZ Decor" w:eastAsiaTheme="minorHAnsi" w:hAnsi="KZ Decor" w:cstheme="minorBidi"/>
                          <w:b/>
                          <w:color w:val="FF0066"/>
                          <w:sz w:val="48"/>
                          <w:szCs w:val="72"/>
                        </w:rPr>
                      </w:pPr>
                    </w:p>
                    <w:p w:rsidR="00072DB4" w:rsidRDefault="00231AF3" w:rsidP="00231AF3">
                      <w:pPr>
                        <w:widowControl/>
                        <w:autoSpaceDE/>
                        <w:autoSpaceDN/>
                        <w:spacing w:after="200" w:line="276" w:lineRule="auto"/>
                        <w:jc w:val="center"/>
                      </w:pPr>
                      <w:r>
                        <w:rPr>
                          <w:rFonts w:ascii="KZ Decor" w:eastAsiaTheme="minorHAnsi" w:hAnsi="KZ Decor" w:cstheme="minorBidi"/>
                          <w:b/>
                          <w:color w:val="FF0066"/>
                          <w:sz w:val="48"/>
                          <w:szCs w:val="72"/>
                        </w:rPr>
                        <w:t xml:space="preserve">2021-2022 оқу жылы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w:drawing>
          <wp:inline distT="0" distB="0" distL="0" distR="0" wp14:anchorId="5064E654" wp14:editId="1E8F65AC">
            <wp:extent cx="10723980" cy="7593496"/>
            <wp:effectExtent l="3175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733847" cy="760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4B4" w:rsidRDefault="008F44B4">
      <w:pPr>
        <w:rPr>
          <w:sz w:val="28"/>
          <w:szCs w:val="28"/>
        </w:rPr>
      </w:pPr>
    </w:p>
    <w:p w:rsidR="00FE7F66" w:rsidRPr="00CA75BA" w:rsidRDefault="00FE7F66" w:rsidP="00CA75BA">
      <w:pPr>
        <w:spacing w:line="360" w:lineRule="auto"/>
        <w:ind w:left="142" w:hanging="142"/>
        <w:jc w:val="center"/>
        <w:rPr>
          <w:sz w:val="28"/>
          <w:szCs w:val="28"/>
        </w:rPr>
      </w:pPr>
      <w:r w:rsidRPr="00CA75BA">
        <w:rPr>
          <w:sz w:val="28"/>
          <w:szCs w:val="28"/>
        </w:rPr>
        <w:t>МИЖ бірлестігі әдістемелік күні</w:t>
      </w:r>
    </w:p>
    <w:p w:rsidR="00FE7F66" w:rsidRPr="00CA75BA" w:rsidRDefault="00FE7F66" w:rsidP="00CA75BA">
      <w:pPr>
        <w:spacing w:line="360" w:lineRule="auto"/>
        <w:ind w:left="142" w:hanging="142"/>
        <w:rPr>
          <w:sz w:val="28"/>
          <w:szCs w:val="28"/>
        </w:rPr>
      </w:pPr>
    </w:p>
    <w:p w:rsidR="008F44B4" w:rsidRPr="00CA75BA" w:rsidRDefault="00F50EE7" w:rsidP="00CA75BA">
      <w:pPr>
        <w:spacing w:line="360" w:lineRule="auto"/>
        <w:ind w:left="142" w:hanging="142"/>
        <w:rPr>
          <w:sz w:val="28"/>
          <w:szCs w:val="28"/>
        </w:rPr>
      </w:pPr>
      <w:r w:rsidRPr="00CA75BA">
        <w:rPr>
          <w:sz w:val="28"/>
          <w:szCs w:val="28"/>
        </w:rPr>
        <w:t xml:space="preserve">            </w:t>
      </w:r>
      <w:r w:rsidR="004831C5" w:rsidRPr="00CA75BA">
        <w:rPr>
          <w:sz w:val="28"/>
          <w:szCs w:val="28"/>
        </w:rPr>
        <w:t xml:space="preserve">МИЖ бірлестігінде 2021  жылдың 9 қараша күні әдістемелік күн ұйымдастырылды. </w:t>
      </w:r>
      <w:r w:rsidR="00FE7F66" w:rsidRPr="00CA75BA">
        <w:rPr>
          <w:sz w:val="28"/>
          <w:szCs w:val="28"/>
        </w:rPr>
        <w:t xml:space="preserve">Әдістемелік күн коучинг  ретінде жоспарланды. Коучингке 16 мұғалім қатысты. </w:t>
      </w:r>
      <w:r w:rsidR="00835F68" w:rsidRPr="00CA75BA">
        <w:rPr>
          <w:sz w:val="28"/>
          <w:szCs w:val="28"/>
        </w:rPr>
        <w:t>Коучинг кафе ретінде жасалды.   Бірінші кезеңде бірлестік жетекшісі эмоционалдық аспектің орын алуы мақсатында «Мәнерлер шаңғы тебу» психологиялық тренингін ұйымдастырды.  Екі топ арнайы дайындалған шаңғымен команда</w:t>
      </w:r>
      <w:r w:rsidR="007C6A5E">
        <w:rPr>
          <w:sz w:val="28"/>
          <w:szCs w:val="28"/>
        </w:rPr>
        <w:t xml:space="preserve"> мүшелерінің 4 қатысушы қатысып,</w:t>
      </w:r>
      <w:r w:rsidR="00835F68" w:rsidRPr="00CA75BA">
        <w:rPr>
          <w:sz w:val="28"/>
          <w:szCs w:val="28"/>
        </w:rPr>
        <w:t xml:space="preserve"> берілген  эстафета финишіндегі тапсырманы орындады. Бірінші тапсырма </w:t>
      </w:r>
      <w:r w:rsidRPr="00CA75BA">
        <w:rPr>
          <w:sz w:val="28"/>
          <w:szCs w:val="28"/>
        </w:rPr>
        <w:t xml:space="preserve">Күнделік кз сайтындағы  белгіні табу болса, екінші кезеңі түстерін табу болды. Бұл кезеңде  эмоционалдықпен қатар әлеуметтік аспекі де орын алды. </w:t>
      </w:r>
    </w:p>
    <w:p w:rsidR="00F50EE7" w:rsidRPr="00CA75BA" w:rsidRDefault="00436599" w:rsidP="00CA75BA">
      <w:pPr>
        <w:spacing w:line="360" w:lineRule="auto"/>
        <w:ind w:left="142" w:hanging="142"/>
        <w:rPr>
          <w:sz w:val="28"/>
          <w:szCs w:val="28"/>
        </w:rPr>
      </w:pPr>
      <w:r w:rsidRPr="00CA75BA">
        <w:rPr>
          <w:sz w:val="28"/>
          <w:szCs w:val="28"/>
        </w:rPr>
        <w:t xml:space="preserve">  </w:t>
      </w:r>
      <w:r w:rsidR="00911E8F" w:rsidRPr="00CA75BA">
        <w:rPr>
          <w:sz w:val="28"/>
          <w:szCs w:val="28"/>
        </w:rPr>
        <w:t xml:space="preserve">         </w:t>
      </w:r>
      <w:r w:rsidR="00F50EE7" w:rsidRPr="00CA75BA">
        <w:rPr>
          <w:sz w:val="28"/>
          <w:szCs w:val="28"/>
        </w:rPr>
        <w:t xml:space="preserve">Келесі кезекте информатика пәні мұғалімі Е.Жайсаңбаев күнделік кз сайтын толытрудағы оңай жолдары мен  жас мамандарға қмж жүктеу, қтж жүктеу жолдарын көрсетті. </w:t>
      </w:r>
      <w:r w:rsidR="00911E8F" w:rsidRPr="00CA75BA">
        <w:rPr>
          <w:sz w:val="28"/>
          <w:szCs w:val="28"/>
        </w:rPr>
        <w:t xml:space="preserve">Жас ұстаздар тарыпынан көкейіндегі сұрақтар қойылыпы, жауаптары алынды. </w:t>
      </w:r>
    </w:p>
    <w:p w:rsidR="00911E8F" w:rsidRPr="00CA75BA" w:rsidRDefault="00911E8F" w:rsidP="00CA75BA">
      <w:pPr>
        <w:spacing w:line="360" w:lineRule="auto"/>
        <w:ind w:left="142" w:hanging="142"/>
        <w:rPr>
          <w:sz w:val="28"/>
          <w:szCs w:val="28"/>
        </w:rPr>
      </w:pPr>
      <w:r w:rsidRPr="00CA75BA">
        <w:rPr>
          <w:sz w:val="28"/>
          <w:szCs w:val="28"/>
        </w:rPr>
        <w:t xml:space="preserve">           Коучин одан әрі А.Хасанованың ұйымдастырумен 4</w:t>
      </w:r>
      <w:r w:rsidR="00DD6331" w:rsidRPr="00CA75BA">
        <w:rPr>
          <w:sz w:val="28"/>
          <w:szCs w:val="28"/>
        </w:rPr>
        <w:t xml:space="preserve">72 бұйрық негізіндегі қмж құруды көрсетіп, жас мамандарға үйретті. Қмж-ға кеңейтілген тапсырмалар  қосу жөнінде мағлұматтар беріп кетті. </w:t>
      </w:r>
    </w:p>
    <w:p w:rsidR="00DD6331" w:rsidRPr="00CA75BA" w:rsidRDefault="00DD6331" w:rsidP="00CA75BA">
      <w:pPr>
        <w:spacing w:line="360" w:lineRule="auto"/>
        <w:ind w:left="142" w:hanging="142"/>
        <w:rPr>
          <w:sz w:val="28"/>
          <w:szCs w:val="28"/>
        </w:rPr>
      </w:pPr>
      <w:r w:rsidRPr="00CA75BA">
        <w:rPr>
          <w:sz w:val="28"/>
          <w:szCs w:val="28"/>
        </w:rPr>
        <w:t xml:space="preserve">            Және де  Ж.Сұлтанғалиева «Нысанаға дөп тигіз» әдісін ұйымдастырды. Ондағы мақсатымыз  педагогика мен психологиялық сұрақтарды қою арқылы, </w:t>
      </w:r>
      <w:r w:rsidR="001250E3" w:rsidRPr="00CA75BA">
        <w:rPr>
          <w:sz w:val="28"/>
          <w:szCs w:val="28"/>
        </w:rPr>
        <w:t>өткен білімді еске түсіру болатын. Бұл кез</w:t>
      </w:r>
      <w:r w:rsidR="007C6A5E">
        <w:rPr>
          <w:sz w:val="28"/>
          <w:szCs w:val="28"/>
        </w:rPr>
        <w:t>е</w:t>
      </w:r>
      <w:bookmarkStart w:id="0" w:name="_GoBack"/>
      <w:bookmarkEnd w:id="0"/>
      <w:r w:rsidR="001250E3" w:rsidRPr="00CA75BA">
        <w:rPr>
          <w:sz w:val="28"/>
          <w:szCs w:val="28"/>
        </w:rPr>
        <w:t xml:space="preserve">ңде ұстаздар  өз білімдерін жоғары деңгейде көрсете білді. </w:t>
      </w:r>
    </w:p>
    <w:p w:rsidR="00CA75BA" w:rsidRPr="00CA75BA" w:rsidRDefault="00CA75BA" w:rsidP="00CA75BA">
      <w:pPr>
        <w:spacing w:line="360" w:lineRule="auto"/>
        <w:ind w:left="142" w:hanging="142"/>
        <w:rPr>
          <w:sz w:val="28"/>
          <w:szCs w:val="28"/>
        </w:rPr>
      </w:pPr>
    </w:p>
    <w:p w:rsidR="00CA75BA" w:rsidRDefault="00CA75BA" w:rsidP="00FE7F66">
      <w:pPr>
        <w:ind w:left="142" w:hanging="142"/>
        <w:rPr>
          <w:sz w:val="28"/>
          <w:szCs w:val="28"/>
        </w:rPr>
      </w:pPr>
    </w:p>
    <w:p w:rsidR="00CA75BA" w:rsidRDefault="00CA75BA" w:rsidP="00FE7F66">
      <w:pPr>
        <w:ind w:left="142" w:hanging="142"/>
        <w:rPr>
          <w:sz w:val="28"/>
          <w:szCs w:val="28"/>
        </w:rPr>
      </w:pPr>
    </w:p>
    <w:p w:rsidR="00CA75BA" w:rsidRDefault="00CA75BA" w:rsidP="00FE7F66">
      <w:pPr>
        <w:ind w:left="142" w:hanging="142"/>
        <w:rPr>
          <w:sz w:val="28"/>
          <w:szCs w:val="28"/>
        </w:rPr>
      </w:pPr>
    </w:p>
    <w:p w:rsidR="00CA75BA" w:rsidRDefault="00CA75BA" w:rsidP="00FE7F66">
      <w:pPr>
        <w:ind w:left="142" w:hanging="142"/>
        <w:rPr>
          <w:sz w:val="28"/>
          <w:szCs w:val="28"/>
        </w:rPr>
      </w:pPr>
    </w:p>
    <w:p w:rsidR="00CA75BA" w:rsidRDefault="00CA75BA" w:rsidP="00FE7F66">
      <w:pPr>
        <w:ind w:left="142" w:hanging="142"/>
        <w:rPr>
          <w:sz w:val="28"/>
          <w:szCs w:val="28"/>
        </w:rPr>
      </w:pPr>
    </w:p>
    <w:p w:rsidR="00CA75BA" w:rsidRDefault="00CA75BA" w:rsidP="00FE7F66">
      <w:pPr>
        <w:ind w:left="142" w:hanging="142"/>
        <w:rPr>
          <w:sz w:val="28"/>
          <w:szCs w:val="28"/>
        </w:rPr>
      </w:pPr>
    </w:p>
    <w:p w:rsidR="00CA75BA" w:rsidRDefault="00CA75BA" w:rsidP="00FE7F66">
      <w:pPr>
        <w:ind w:left="142" w:hanging="142"/>
        <w:rPr>
          <w:sz w:val="28"/>
          <w:szCs w:val="28"/>
        </w:rPr>
      </w:pPr>
    </w:p>
    <w:p w:rsidR="00CA75BA" w:rsidRDefault="00CA75BA" w:rsidP="00FE7F66">
      <w:pPr>
        <w:ind w:left="142" w:hanging="142"/>
        <w:rPr>
          <w:sz w:val="28"/>
          <w:szCs w:val="28"/>
        </w:rPr>
      </w:pPr>
    </w:p>
    <w:p w:rsidR="00CA75BA" w:rsidRDefault="00CA75BA" w:rsidP="00FE7F66">
      <w:pPr>
        <w:ind w:left="142" w:hanging="142"/>
        <w:rPr>
          <w:sz w:val="28"/>
          <w:szCs w:val="28"/>
        </w:rPr>
      </w:pPr>
    </w:p>
    <w:p w:rsidR="00CA75BA" w:rsidRDefault="00CA75BA" w:rsidP="00FE7F66">
      <w:pPr>
        <w:ind w:left="142" w:hanging="142"/>
        <w:rPr>
          <w:sz w:val="28"/>
          <w:szCs w:val="28"/>
        </w:rPr>
      </w:pPr>
    </w:p>
    <w:p w:rsidR="00CA75BA" w:rsidRDefault="00CA75BA" w:rsidP="00FE7F66">
      <w:pPr>
        <w:ind w:left="142" w:hanging="142"/>
        <w:rPr>
          <w:sz w:val="28"/>
          <w:szCs w:val="28"/>
        </w:rPr>
      </w:pPr>
    </w:p>
    <w:p w:rsidR="00CA75BA" w:rsidRDefault="00CA75BA" w:rsidP="00FE7F66">
      <w:pPr>
        <w:ind w:left="142" w:hanging="142"/>
        <w:rPr>
          <w:sz w:val="28"/>
          <w:szCs w:val="28"/>
        </w:rPr>
      </w:pPr>
    </w:p>
    <w:p w:rsidR="00CA75BA" w:rsidRDefault="00CA75BA" w:rsidP="00FE7F66">
      <w:pPr>
        <w:ind w:left="142" w:hanging="142"/>
        <w:rPr>
          <w:sz w:val="28"/>
          <w:szCs w:val="28"/>
        </w:rPr>
      </w:pPr>
    </w:p>
    <w:p w:rsidR="00CA75BA" w:rsidRDefault="00CA75BA" w:rsidP="00FE7F66">
      <w:pPr>
        <w:ind w:left="142" w:hanging="142"/>
        <w:rPr>
          <w:sz w:val="28"/>
          <w:szCs w:val="28"/>
        </w:rPr>
      </w:pPr>
    </w:p>
    <w:p w:rsidR="00CA75BA" w:rsidRDefault="00CA75BA" w:rsidP="00FE7F66">
      <w:pPr>
        <w:ind w:left="142" w:hanging="142"/>
        <w:rPr>
          <w:sz w:val="28"/>
          <w:szCs w:val="28"/>
        </w:rPr>
      </w:pPr>
    </w:p>
    <w:p w:rsidR="00CA75BA" w:rsidRDefault="00CA75BA" w:rsidP="00FE7F66">
      <w:pPr>
        <w:ind w:left="142" w:hanging="142"/>
        <w:rPr>
          <w:sz w:val="28"/>
          <w:szCs w:val="28"/>
        </w:rPr>
      </w:pPr>
    </w:p>
    <w:p w:rsidR="00CA75BA" w:rsidRDefault="00CA75BA" w:rsidP="00FE7F66">
      <w:pPr>
        <w:ind w:left="142" w:hanging="142"/>
        <w:rPr>
          <w:sz w:val="28"/>
          <w:szCs w:val="28"/>
        </w:rPr>
      </w:pPr>
    </w:p>
    <w:p w:rsidR="00CA75BA" w:rsidRDefault="00CA75BA" w:rsidP="00FE7F66">
      <w:pPr>
        <w:ind w:left="142" w:hanging="142"/>
        <w:rPr>
          <w:sz w:val="28"/>
          <w:szCs w:val="28"/>
        </w:rPr>
      </w:pPr>
    </w:p>
    <w:p w:rsidR="00436599" w:rsidRDefault="00436599" w:rsidP="00FE7F66">
      <w:pPr>
        <w:ind w:left="142" w:hanging="142"/>
        <w:rPr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6961CC6F" wp14:editId="67EC9FA8">
            <wp:extent cx="3228230" cy="2210463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29480" cy="221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2115B189" wp14:editId="584889BE">
            <wp:extent cx="3244132" cy="221046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44037" cy="2210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43733CCD" wp14:editId="36F04D4E">
            <wp:extent cx="3132814" cy="2218404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28753" cy="221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5B4F">
        <w:rPr>
          <w:noProof/>
          <w:lang w:val="ru-RU" w:eastAsia="ru-RU"/>
        </w:rPr>
        <w:drawing>
          <wp:inline distT="0" distB="0" distL="0" distR="0" wp14:anchorId="08BA7465" wp14:editId="26221C98">
            <wp:extent cx="3180521" cy="2185131"/>
            <wp:effectExtent l="0" t="0" r="1270" b="571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89823" cy="219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B4F" w:rsidRDefault="00995B4F" w:rsidP="00FE7F66">
      <w:pPr>
        <w:ind w:left="142" w:hanging="142"/>
        <w:rPr>
          <w:sz w:val="28"/>
          <w:szCs w:val="28"/>
        </w:rPr>
      </w:pPr>
    </w:p>
    <w:p w:rsidR="00995B4F" w:rsidRDefault="00995B4F" w:rsidP="00FE7F66">
      <w:pPr>
        <w:ind w:left="142" w:hanging="142"/>
        <w:rPr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72E86E9C" wp14:editId="40D7F1B6">
            <wp:extent cx="3093057" cy="2067339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00016" cy="207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6E63EBEE" wp14:editId="2FC1E06A">
            <wp:extent cx="3053301" cy="2083241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54650" cy="208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B4F" w:rsidRDefault="00CA75BA" w:rsidP="00FE7F66">
      <w:pPr>
        <w:ind w:left="142" w:hanging="142"/>
        <w:rPr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06A8D61D" wp14:editId="0097DDA8">
            <wp:extent cx="3093057" cy="2178657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94851" cy="2179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487AD90A" wp14:editId="7F7C933C">
            <wp:extent cx="3053301" cy="2178658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53250" cy="2178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5B4F" w:rsidSect="00FE7F66">
      <w:pgSz w:w="11906" w:h="16838"/>
      <w:pgMar w:top="284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Decor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003C8"/>
    <w:multiLevelType w:val="hybridMultilevel"/>
    <w:tmpl w:val="68B689B0"/>
    <w:lvl w:ilvl="0" w:tplc="AEC8B596">
      <w:numFmt w:val="bullet"/>
      <w:lvlText w:val="-"/>
      <w:lvlJc w:val="left"/>
      <w:pPr>
        <w:ind w:left="60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2DA07C0">
      <w:numFmt w:val="bullet"/>
      <w:lvlText w:val="•"/>
      <w:lvlJc w:val="left"/>
      <w:pPr>
        <w:ind w:left="1248" w:hanging="360"/>
      </w:pPr>
      <w:rPr>
        <w:rFonts w:hint="default"/>
        <w:lang w:val="kk-KZ" w:eastAsia="en-US" w:bidi="ar-SA"/>
      </w:rPr>
    </w:lvl>
    <w:lvl w:ilvl="2" w:tplc="9FBA3E28">
      <w:numFmt w:val="bullet"/>
      <w:lvlText w:val="•"/>
      <w:lvlJc w:val="left"/>
      <w:pPr>
        <w:ind w:left="1897" w:hanging="360"/>
      </w:pPr>
      <w:rPr>
        <w:rFonts w:hint="default"/>
        <w:lang w:val="kk-KZ" w:eastAsia="en-US" w:bidi="ar-SA"/>
      </w:rPr>
    </w:lvl>
    <w:lvl w:ilvl="3" w:tplc="CEA2CE5C">
      <w:numFmt w:val="bullet"/>
      <w:lvlText w:val="•"/>
      <w:lvlJc w:val="left"/>
      <w:pPr>
        <w:ind w:left="2545" w:hanging="360"/>
      </w:pPr>
      <w:rPr>
        <w:rFonts w:hint="default"/>
        <w:lang w:val="kk-KZ" w:eastAsia="en-US" w:bidi="ar-SA"/>
      </w:rPr>
    </w:lvl>
    <w:lvl w:ilvl="4" w:tplc="4B9056EE">
      <w:numFmt w:val="bullet"/>
      <w:lvlText w:val="•"/>
      <w:lvlJc w:val="left"/>
      <w:pPr>
        <w:ind w:left="3194" w:hanging="360"/>
      </w:pPr>
      <w:rPr>
        <w:rFonts w:hint="default"/>
        <w:lang w:val="kk-KZ" w:eastAsia="en-US" w:bidi="ar-SA"/>
      </w:rPr>
    </w:lvl>
    <w:lvl w:ilvl="5" w:tplc="5C6279B8">
      <w:numFmt w:val="bullet"/>
      <w:lvlText w:val="•"/>
      <w:lvlJc w:val="left"/>
      <w:pPr>
        <w:ind w:left="3843" w:hanging="360"/>
      </w:pPr>
      <w:rPr>
        <w:rFonts w:hint="default"/>
        <w:lang w:val="kk-KZ" w:eastAsia="en-US" w:bidi="ar-SA"/>
      </w:rPr>
    </w:lvl>
    <w:lvl w:ilvl="6" w:tplc="F0B4C310">
      <w:numFmt w:val="bullet"/>
      <w:lvlText w:val="•"/>
      <w:lvlJc w:val="left"/>
      <w:pPr>
        <w:ind w:left="4491" w:hanging="360"/>
      </w:pPr>
      <w:rPr>
        <w:rFonts w:hint="default"/>
        <w:lang w:val="kk-KZ" w:eastAsia="en-US" w:bidi="ar-SA"/>
      </w:rPr>
    </w:lvl>
    <w:lvl w:ilvl="7" w:tplc="C5DE5D38">
      <w:numFmt w:val="bullet"/>
      <w:lvlText w:val="•"/>
      <w:lvlJc w:val="left"/>
      <w:pPr>
        <w:ind w:left="5140" w:hanging="360"/>
      </w:pPr>
      <w:rPr>
        <w:rFonts w:hint="default"/>
        <w:lang w:val="kk-KZ" w:eastAsia="en-US" w:bidi="ar-SA"/>
      </w:rPr>
    </w:lvl>
    <w:lvl w:ilvl="8" w:tplc="BC92DA54">
      <w:numFmt w:val="bullet"/>
      <w:lvlText w:val="•"/>
      <w:lvlJc w:val="left"/>
      <w:pPr>
        <w:ind w:left="5788" w:hanging="360"/>
      </w:pPr>
      <w:rPr>
        <w:rFonts w:hint="default"/>
        <w:lang w:val="kk-KZ" w:eastAsia="en-US" w:bidi="ar-SA"/>
      </w:rPr>
    </w:lvl>
  </w:abstractNum>
  <w:abstractNum w:abstractNumId="1">
    <w:nsid w:val="39E243F0"/>
    <w:multiLevelType w:val="hybridMultilevel"/>
    <w:tmpl w:val="12662018"/>
    <w:lvl w:ilvl="0" w:tplc="9F027FDE">
      <w:numFmt w:val="bullet"/>
      <w:lvlText w:val="-"/>
      <w:lvlJc w:val="left"/>
      <w:pPr>
        <w:ind w:left="668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D6C02620">
      <w:numFmt w:val="bullet"/>
      <w:lvlText w:val="•"/>
      <w:lvlJc w:val="left"/>
      <w:pPr>
        <w:ind w:left="1302" w:hanging="420"/>
      </w:pPr>
      <w:rPr>
        <w:rFonts w:hint="default"/>
        <w:lang w:val="kk-KZ" w:eastAsia="en-US" w:bidi="ar-SA"/>
      </w:rPr>
    </w:lvl>
    <w:lvl w:ilvl="2" w:tplc="F180674C">
      <w:numFmt w:val="bullet"/>
      <w:lvlText w:val="•"/>
      <w:lvlJc w:val="left"/>
      <w:pPr>
        <w:ind w:left="1945" w:hanging="420"/>
      </w:pPr>
      <w:rPr>
        <w:rFonts w:hint="default"/>
        <w:lang w:val="kk-KZ" w:eastAsia="en-US" w:bidi="ar-SA"/>
      </w:rPr>
    </w:lvl>
    <w:lvl w:ilvl="3" w:tplc="63A4F8E6">
      <w:numFmt w:val="bullet"/>
      <w:lvlText w:val="•"/>
      <w:lvlJc w:val="left"/>
      <w:pPr>
        <w:ind w:left="2587" w:hanging="420"/>
      </w:pPr>
      <w:rPr>
        <w:rFonts w:hint="default"/>
        <w:lang w:val="kk-KZ" w:eastAsia="en-US" w:bidi="ar-SA"/>
      </w:rPr>
    </w:lvl>
    <w:lvl w:ilvl="4" w:tplc="27C86E54">
      <w:numFmt w:val="bullet"/>
      <w:lvlText w:val="•"/>
      <w:lvlJc w:val="left"/>
      <w:pPr>
        <w:ind w:left="3230" w:hanging="420"/>
      </w:pPr>
      <w:rPr>
        <w:rFonts w:hint="default"/>
        <w:lang w:val="kk-KZ" w:eastAsia="en-US" w:bidi="ar-SA"/>
      </w:rPr>
    </w:lvl>
    <w:lvl w:ilvl="5" w:tplc="079AE966">
      <w:numFmt w:val="bullet"/>
      <w:lvlText w:val="•"/>
      <w:lvlJc w:val="left"/>
      <w:pPr>
        <w:ind w:left="3873" w:hanging="420"/>
      </w:pPr>
      <w:rPr>
        <w:rFonts w:hint="default"/>
        <w:lang w:val="kk-KZ" w:eastAsia="en-US" w:bidi="ar-SA"/>
      </w:rPr>
    </w:lvl>
    <w:lvl w:ilvl="6" w:tplc="70340BD8">
      <w:numFmt w:val="bullet"/>
      <w:lvlText w:val="•"/>
      <w:lvlJc w:val="left"/>
      <w:pPr>
        <w:ind w:left="4515" w:hanging="420"/>
      </w:pPr>
      <w:rPr>
        <w:rFonts w:hint="default"/>
        <w:lang w:val="kk-KZ" w:eastAsia="en-US" w:bidi="ar-SA"/>
      </w:rPr>
    </w:lvl>
    <w:lvl w:ilvl="7" w:tplc="D540A42A">
      <w:numFmt w:val="bullet"/>
      <w:lvlText w:val="•"/>
      <w:lvlJc w:val="left"/>
      <w:pPr>
        <w:ind w:left="5158" w:hanging="420"/>
      </w:pPr>
      <w:rPr>
        <w:rFonts w:hint="default"/>
        <w:lang w:val="kk-KZ" w:eastAsia="en-US" w:bidi="ar-SA"/>
      </w:rPr>
    </w:lvl>
    <w:lvl w:ilvl="8" w:tplc="6D306A3A">
      <w:numFmt w:val="bullet"/>
      <w:lvlText w:val="•"/>
      <w:lvlJc w:val="left"/>
      <w:pPr>
        <w:ind w:left="5800" w:hanging="420"/>
      </w:pPr>
      <w:rPr>
        <w:rFonts w:hint="default"/>
        <w:lang w:val="kk-KZ" w:eastAsia="en-US" w:bidi="ar-SA"/>
      </w:rPr>
    </w:lvl>
  </w:abstractNum>
  <w:abstractNum w:abstractNumId="2">
    <w:nsid w:val="43153C2E"/>
    <w:multiLevelType w:val="hybridMultilevel"/>
    <w:tmpl w:val="04C678EE"/>
    <w:lvl w:ilvl="0" w:tplc="CF92B458">
      <w:numFmt w:val="bullet"/>
      <w:lvlText w:val="-"/>
      <w:lvlJc w:val="left"/>
      <w:pPr>
        <w:ind w:left="60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CE4FC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2" w:tplc="15581C06">
      <w:numFmt w:val="bullet"/>
      <w:lvlText w:val="•"/>
      <w:lvlJc w:val="left"/>
      <w:pPr>
        <w:ind w:left="1516" w:hanging="360"/>
      </w:pPr>
      <w:rPr>
        <w:rFonts w:hint="default"/>
        <w:lang w:val="kk-KZ" w:eastAsia="en-US" w:bidi="ar-SA"/>
      </w:rPr>
    </w:lvl>
    <w:lvl w:ilvl="3" w:tplc="7CA8ADAA">
      <w:numFmt w:val="bullet"/>
      <w:lvlText w:val="•"/>
      <w:lvlJc w:val="left"/>
      <w:pPr>
        <w:ind w:left="2212" w:hanging="360"/>
      </w:pPr>
      <w:rPr>
        <w:rFonts w:hint="default"/>
        <w:lang w:val="kk-KZ" w:eastAsia="en-US" w:bidi="ar-SA"/>
      </w:rPr>
    </w:lvl>
    <w:lvl w:ilvl="4" w:tplc="E966B020">
      <w:numFmt w:val="bullet"/>
      <w:lvlText w:val="•"/>
      <w:lvlJc w:val="left"/>
      <w:pPr>
        <w:ind w:left="2908" w:hanging="360"/>
      </w:pPr>
      <w:rPr>
        <w:rFonts w:hint="default"/>
        <w:lang w:val="kk-KZ" w:eastAsia="en-US" w:bidi="ar-SA"/>
      </w:rPr>
    </w:lvl>
    <w:lvl w:ilvl="5" w:tplc="4EF0B01A">
      <w:numFmt w:val="bullet"/>
      <w:lvlText w:val="•"/>
      <w:lvlJc w:val="left"/>
      <w:pPr>
        <w:ind w:left="3604" w:hanging="360"/>
      </w:pPr>
      <w:rPr>
        <w:rFonts w:hint="default"/>
        <w:lang w:val="kk-KZ" w:eastAsia="en-US" w:bidi="ar-SA"/>
      </w:rPr>
    </w:lvl>
    <w:lvl w:ilvl="6" w:tplc="6BCABB6C">
      <w:numFmt w:val="bullet"/>
      <w:lvlText w:val="•"/>
      <w:lvlJc w:val="left"/>
      <w:pPr>
        <w:ind w:left="4301" w:hanging="360"/>
      </w:pPr>
      <w:rPr>
        <w:rFonts w:hint="default"/>
        <w:lang w:val="kk-KZ" w:eastAsia="en-US" w:bidi="ar-SA"/>
      </w:rPr>
    </w:lvl>
    <w:lvl w:ilvl="7" w:tplc="AC3C1846">
      <w:numFmt w:val="bullet"/>
      <w:lvlText w:val="•"/>
      <w:lvlJc w:val="left"/>
      <w:pPr>
        <w:ind w:left="4997" w:hanging="360"/>
      </w:pPr>
      <w:rPr>
        <w:rFonts w:hint="default"/>
        <w:lang w:val="kk-KZ" w:eastAsia="en-US" w:bidi="ar-SA"/>
      </w:rPr>
    </w:lvl>
    <w:lvl w:ilvl="8" w:tplc="BF441AE0">
      <w:numFmt w:val="bullet"/>
      <w:lvlText w:val="•"/>
      <w:lvlJc w:val="left"/>
      <w:pPr>
        <w:ind w:left="5693" w:hanging="360"/>
      </w:pPr>
      <w:rPr>
        <w:rFonts w:hint="default"/>
        <w:lang w:val="kk-KZ" w:eastAsia="en-US" w:bidi="ar-SA"/>
      </w:rPr>
    </w:lvl>
  </w:abstractNum>
  <w:abstractNum w:abstractNumId="3">
    <w:nsid w:val="6BCD59AF"/>
    <w:multiLevelType w:val="hybridMultilevel"/>
    <w:tmpl w:val="CE263A30"/>
    <w:lvl w:ilvl="0" w:tplc="D46CBAA4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AAB8C684">
      <w:numFmt w:val="bullet"/>
      <w:lvlText w:val="•"/>
      <w:lvlJc w:val="left"/>
      <w:pPr>
        <w:ind w:left="1446" w:hanging="360"/>
      </w:pPr>
      <w:rPr>
        <w:rFonts w:hint="default"/>
        <w:lang w:val="kk-KZ" w:eastAsia="en-US" w:bidi="ar-SA"/>
      </w:rPr>
    </w:lvl>
    <w:lvl w:ilvl="2" w:tplc="2F6C9F50">
      <w:numFmt w:val="bullet"/>
      <w:lvlText w:val="•"/>
      <w:lvlJc w:val="left"/>
      <w:pPr>
        <w:ind w:left="2073" w:hanging="360"/>
      </w:pPr>
      <w:rPr>
        <w:rFonts w:hint="default"/>
        <w:lang w:val="kk-KZ" w:eastAsia="en-US" w:bidi="ar-SA"/>
      </w:rPr>
    </w:lvl>
    <w:lvl w:ilvl="3" w:tplc="2E0CCAE0">
      <w:numFmt w:val="bullet"/>
      <w:lvlText w:val="•"/>
      <w:lvlJc w:val="left"/>
      <w:pPr>
        <w:ind w:left="2699" w:hanging="360"/>
      </w:pPr>
      <w:rPr>
        <w:rFonts w:hint="default"/>
        <w:lang w:val="kk-KZ" w:eastAsia="en-US" w:bidi="ar-SA"/>
      </w:rPr>
    </w:lvl>
    <w:lvl w:ilvl="4" w:tplc="82020F52">
      <w:numFmt w:val="bullet"/>
      <w:lvlText w:val="•"/>
      <w:lvlJc w:val="left"/>
      <w:pPr>
        <w:ind w:left="3326" w:hanging="360"/>
      </w:pPr>
      <w:rPr>
        <w:rFonts w:hint="default"/>
        <w:lang w:val="kk-KZ" w:eastAsia="en-US" w:bidi="ar-SA"/>
      </w:rPr>
    </w:lvl>
    <w:lvl w:ilvl="5" w:tplc="1B6AFDFA">
      <w:numFmt w:val="bullet"/>
      <w:lvlText w:val="•"/>
      <w:lvlJc w:val="left"/>
      <w:pPr>
        <w:ind w:left="3953" w:hanging="360"/>
      </w:pPr>
      <w:rPr>
        <w:rFonts w:hint="default"/>
        <w:lang w:val="kk-KZ" w:eastAsia="en-US" w:bidi="ar-SA"/>
      </w:rPr>
    </w:lvl>
    <w:lvl w:ilvl="6" w:tplc="2586072E">
      <w:numFmt w:val="bullet"/>
      <w:lvlText w:val="•"/>
      <w:lvlJc w:val="left"/>
      <w:pPr>
        <w:ind w:left="4579" w:hanging="360"/>
      </w:pPr>
      <w:rPr>
        <w:rFonts w:hint="default"/>
        <w:lang w:val="kk-KZ" w:eastAsia="en-US" w:bidi="ar-SA"/>
      </w:rPr>
    </w:lvl>
    <w:lvl w:ilvl="7" w:tplc="D772E646">
      <w:numFmt w:val="bullet"/>
      <w:lvlText w:val="•"/>
      <w:lvlJc w:val="left"/>
      <w:pPr>
        <w:ind w:left="5206" w:hanging="360"/>
      </w:pPr>
      <w:rPr>
        <w:rFonts w:hint="default"/>
        <w:lang w:val="kk-KZ" w:eastAsia="en-US" w:bidi="ar-SA"/>
      </w:rPr>
    </w:lvl>
    <w:lvl w:ilvl="8" w:tplc="D0A4DB82">
      <w:numFmt w:val="bullet"/>
      <w:lvlText w:val="•"/>
      <w:lvlJc w:val="left"/>
      <w:pPr>
        <w:ind w:left="5832" w:hanging="36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95"/>
    <w:rsid w:val="000247D0"/>
    <w:rsid w:val="00072DB4"/>
    <w:rsid w:val="000B3203"/>
    <w:rsid w:val="001250E3"/>
    <w:rsid w:val="0014089D"/>
    <w:rsid w:val="001B77AE"/>
    <w:rsid w:val="001C0FBB"/>
    <w:rsid w:val="001D63C1"/>
    <w:rsid w:val="0022486C"/>
    <w:rsid w:val="00231AF3"/>
    <w:rsid w:val="00252FEC"/>
    <w:rsid w:val="0025591F"/>
    <w:rsid w:val="002634E0"/>
    <w:rsid w:val="002A4695"/>
    <w:rsid w:val="00333211"/>
    <w:rsid w:val="00386B01"/>
    <w:rsid w:val="003C6614"/>
    <w:rsid w:val="003E6EF9"/>
    <w:rsid w:val="003F292F"/>
    <w:rsid w:val="00436599"/>
    <w:rsid w:val="004678CC"/>
    <w:rsid w:val="00477464"/>
    <w:rsid w:val="004831C5"/>
    <w:rsid w:val="004C6C65"/>
    <w:rsid w:val="004D2273"/>
    <w:rsid w:val="00505C46"/>
    <w:rsid w:val="00536972"/>
    <w:rsid w:val="00561E6F"/>
    <w:rsid w:val="00575D85"/>
    <w:rsid w:val="00586298"/>
    <w:rsid w:val="005B7187"/>
    <w:rsid w:val="005C29D9"/>
    <w:rsid w:val="005E05A7"/>
    <w:rsid w:val="00611324"/>
    <w:rsid w:val="00616311"/>
    <w:rsid w:val="00621512"/>
    <w:rsid w:val="0063368D"/>
    <w:rsid w:val="007A46C7"/>
    <w:rsid w:val="007A56CC"/>
    <w:rsid w:val="007C6A5E"/>
    <w:rsid w:val="008058FD"/>
    <w:rsid w:val="00817FCF"/>
    <w:rsid w:val="00835F68"/>
    <w:rsid w:val="008B2164"/>
    <w:rsid w:val="008F44B4"/>
    <w:rsid w:val="00911E8F"/>
    <w:rsid w:val="00922011"/>
    <w:rsid w:val="009241CC"/>
    <w:rsid w:val="00995B4F"/>
    <w:rsid w:val="009D3646"/>
    <w:rsid w:val="00A25090"/>
    <w:rsid w:val="00A30E06"/>
    <w:rsid w:val="00A63685"/>
    <w:rsid w:val="00B3457E"/>
    <w:rsid w:val="00B62ED3"/>
    <w:rsid w:val="00CA75BA"/>
    <w:rsid w:val="00D57F3E"/>
    <w:rsid w:val="00D80114"/>
    <w:rsid w:val="00DA01BE"/>
    <w:rsid w:val="00DB1C46"/>
    <w:rsid w:val="00DC7B3D"/>
    <w:rsid w:val="00DD6331"/>
    <w:rsid w:val="00DE0491"/>
    <w:rsid w:val="00DE5F80"/>
    <w:rsid w:val="00E36A87"/>
    <w:rsid w:val="00E56A33"/>
    <w:rsid w:val="00EE089A"/>
    <w:rsid w:val="00F50EE7"/>
    <w:rsid w:val="00FA5D6E"/>
    <w:rsid w:val="00FD0E0A"/>
    <w:rsid w:val="00FE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46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46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4695"/>
    <w:pPr>
      <w:ind w:left="107"/>
    </w:pPr>
  </w:style>
  <w:style w:type="paragraph" w:styleId="a3">
    <w:name w:val="Balloon Text"/>
    <w:basedOn w:val="a"/>
    <w:link w:val="a4"/>
    <w:uiPriority w:val="99"/>
    <w:semiHidden/>
    <w:unhideWhenUsed/>
    <w:rsid w:val="003C66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614"/>
    <w:rPr>
      <w:rFonts w:ascii="Tahoma" w:eastAsia="Times New Roman" w:hAnsi="Tahoma" w:cs="Tahoma"/>
      <w:sz w:val="16"/>
      <w:szCs w:val="16"/>
      <w:lang w:val="kk-KZ"/>
    </w:rPr>
  </w:style>
  <w:style w:type="character" w:styleId="a5">
    <w:name w:val="Emphasis"/>
    <w:basedOn w:val="a0"/>
    <w:uiPriority w:val="20"/>
    <w:qFormat/>
    <w:rsid w:val="007A46C7"/>
    <w:rPr>
      <w:i/>
      <w:iCs/>
    </w:rPr>
  </w:style>
  <w:style w:type="paragraph" w:styleId="a6">
    <w:name w:val="No Spacing"/>
    <w:uiPriority w:val="1"/>
    <w:qFormat/>
    <w:rsid w:val="007A46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46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46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4695"/>
    <w:pPr>
      <w:ind w:left="107"/>
    </w:pPr>
  </w:style>
  <w:style w:type="paragraph" w:styleId="a3">
    <w:name w:val="Balloon Text"/>
    <w:basedOn w:val="a"/>
    <w:link w:val="a4"/>
    <w:uiPriority w:val="99"/>
    <w:semiHidden/>
    <w:unhideWhenUsed/>
    <w:rsid w:val="003C66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614"/>
    <w:rPr>
      <w:rFonts w:ascii="Tahoma" w:eastAsia="Times New Roman" w:hAnsi="Tahoma" w:cs="Tahoma"/>
      <w:sz w:val="16"/>
      <w:szCs w:val="16"/>
      <w:lang w:val="kk-KZ"/>
    </w:rPr>
  </w:style>
  <w:style w:type="character" w:styleId="a5">
    <w:name w:val="Emphasis"/>
    <w:basedOn w:val="a0"/>
    <w:uiPriority w:val="20"/>
    <w:qFormat/>
    <w:rsid w:val="007A46C7"/>
    <w:rPr>
      <w:i/>
      <w:iCs/>
    </w:rPr>
  </w:style>
  <w:style w:type="paragraph" w:styleId="a6">
    <w:name w:val="No Spacing"/>
    <w:uiPriority w:val="1"/>
    <w:qFormat/>
    <w:rsid w:val="007A46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13" Target="media/image7.jpeg" Type="http://schemas.openxmlformats.org/officeDocument/2006/relationships/image"/><Relationship Id="rId18" Target="media/image12.jpeg" Type="http://schemas.openxmlformats.org/officeDocument/2006/relationships/image"/><Relationship Id="rId3" Target="stylesWithEffects.xml" Type="http://schemas.microsoft.com/office/2007/relationships/stylesWithEffects"/><Relationship Id="rId21" Target="fontTable.xml" Type="http://schemas.openxmlformats.org/officeDocument/2006/relationships/fontTable"/><Relationship Id="rId7" Target="media/image2.png" Type="http://schemas.openxmlformats.org/officeDocument/2006/relationships/image"/><Relationship Id="rId12" Target="media/image6.png" Type="http://schemas.openxmlformats.org/officeDocument/2006/relationships/image"/><Relationship Id="rId17" Target="media/image11.jpeg" Type="http://schemas.openxmlformats.org/officeDocument/2006/relationships/image"/><Relationship Id="rId2" Target="styles.xml" Type="http://schemas.openxmlformats.org/officeDocument/2006/relationships/styles"/><Relationship Id="rId16" Target="media/image10.jpeg" Type="http://schemas.openxmlformats.org/officeDocument/2006/relationships/image"/><Relationship Id="rId20" Target="media/image14.jpeg" Type="http://schemas.openxmlformats.org/officeDocument/2006/relationships/image"/><Relationship Id="rId1" Target="numbering.xml" Type="http://schemas.openxmlformats.org/officeDocument/2006/relationships/numbering"/><Relationship Id="rId6" Target="media/image1.png" Type="http://schemas.openxmlformats.org/officeDocument/2006/relationships/image"/><Relationship Id="rId11" Target="media/image50.jpeg" Type="http://schemas.openxmlformats.org/officeDocument/2006/relationships/image"/><Relationship Id="rId5" Target="webSettings.xml" Type="http://schemas.openxmlformats.org/officeDocument/2006/relationships/webSettings"/><Relationship Id="rId15" Target="media/image9.jpeg" Type="http://schemas.openxmlformats.org/officeDocument/2006/relationships/image"/><Relationship Id="rId10" Target="media/image5.jpeg" Type="http://schemas.openxmlformats.org/officeDocument/2006/relationships/image"/><Relationship Id="rId19" Target="media/image13.jpeg" Type="http://schemas.openxmlformats.org/officeDocument/2006/relationships/image"/><Relationship Id="rId4" Target="settings.xml" Type="http://schemas.openxmlformats.org/officeDocument/2006/relationships/settings"/><Relationship Id="rId9" Target="media/image4.png" Type="http://schemas.openxmlformats.org/officeDocument/2006/relationships/image"/><Relationship Id="rId14" Target="media/image8.jpeg" Type="http://schemas.openxmlformats.org/officeDocument/2006/relationships/image"/><Relationship Id="rId22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2021-11-10T15:25:00Z</cp:lastPrinted>
  <dcterms:created xsi:type="dcterms:W3CDTF">2022-01-16T18:41:00Z</dcterms:created>
  <dcterms:modified xsi:type="dcterms:W3CDTF">2022-01-20T12:25:00Z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437988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S9.1.2</vt:lpwstr>
  </property>
</Properties>
</file>